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AE" w:rsidRDefault="000C28A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454A" w:rsidRDefault="0055454A" w:rsidP="0055454A">
      <w:pPr>
        <w:keepNext/>
        <w:spacing w:line="240" w:lineRule="auto"/>
        <w:jc w:val="center"/>
        <w:outlineLvl w:val="2"/>
        <w:rPr>
          <w:b/>
          <w:sz w:val="28"/>
          <w:szCs w:val="20"/>
        </w:rPr>
      </w:pPr>
      <w:r>
        <w:rPr>
          <w:b/>
          <w:noProof/>
          <w:szCs w:val="20"/>
        </w:rPr>
        <w:drawing>
          <wp:inline distT="0" distB="0" distL="0" distR="0">
            <wp:extent cx="581025" cy="571500"/>
            <wp:effectExtent l="0" t="0" r="9525" b="0"/>
            <wp:docPr id="1" name="Рисунок 1" descr="48usman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8usmansky_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54A" w:rsidRPr="0055454A" w:rsidRDefault="0055454A" w:rsidP="0055454A">
      <w:pPr>
        <w:shd w:val="clear" w:color="auto" w:fill="FFFFFF"/>
        <w:spacing w:line="240" w:lineRule="auto"/>
        <w:ind w:left="3298"/>
        <w:rPr>
          <w:rFonts w:ascii="Times New Roman" w:hAnsi="Times New Roman" w:cs="Times New Roman"/>
        </w:rPr>
      </w:pPr>
      <w:r w:rsidRPr="0055454A">
        <w:rPr>
          <w:rFonts w:ascii="Times New Roman" w:hAnsi="Times New Roman" w:cs="Times New Roman"/>
          <w:b/>
          <w:bCs/>
          <w:position w:val="1"/>
          <w:sz w:val="42"/>
          <w:szCs w:val="42"/>
        </w:rPr>
        <w:t>ПОСТАНОВЛЕНИЕ</w:t>
      </w:r>
    </w:p>
    <w:p w:rsidR="0055454A" w:rsidRPr="0055454A" w:rsidRDefault="0055454A" w:rsidP="0055454A">
      <w:pPr>
        <w:shd w:val="clear" w:color="auto" w:fill="FFFFFF"/>
        <w:spacing w:before="130" w:line="240" w:lineRule="auto"/>
        <w:ind w:left="720" w:hanging="922"/>
        <w:jc w:val="center"/>
        <w:rPr>
          <w:rFonts w:ascii="Times New Roman" w:hAnsi="Times New Roman" w:cs="Times New Roman"/>
          <w:spacing w:val="-4"/>
        </w:rPr>
      </w:pPr>
      <w:r w:rsidRPr="0055454A">
        <w:rPr>
          <w:rFonts w:ascii="Times New Roman" w:hAnsi="Times New Roman" w:cs="Times New Roman"/>
          <w:spacing w:val="-4"/>
        </w:rPr>
        <w:t>АДМИНИСТРАЦИИ  СЕЛЬСКОГО  ПОСЕЛЕНИЯ  СТОРОЖЕВСКОИ  СЕЛЬСОВЕТ</w:t>
      </w:r>
    </w:p>
    <w:p w:rsidR="0055454A" w:rsidRPr="0055454A" w:rsidRDefault="0055454A" w:rsidP="0055454A">
      <w:pPr>
        <w:shd w:val="clear" w:color="auto" w:fill="FFFFFF"/>
        <w:spacing w:before="130" w:line="240" w:lineRule="auto"/>
        <w:ind w:left="720" w:hanging="922"/>
        <w:jc w:val="center"/>
        <w:rPr>
          <w:rFonts w:ascii="Times New Roman" w:hAnsi="Times New Roman" w:cs="Times New Roman"/>
          <w:spacing w:val="-4"/>
        </w:rPr>
      </w:pPr>
      <w:r w:rsidRPr="0055454A">
        <w:rPr>
          <w:rFonts w:ascii="Times New Roman" w:hAnsi="Times New Roman" w:cs="Times New Roman"/>
          <w:spacing w:val="-4"/>
        </w:rPr>
        <w:t xml:space="preserve"> УСМАНСКОГО   МУНИЦИПАЛЬНОГО  РАЙОНА ЛИПЕЦКОЙ ОБЛАСТИ  </w:t>
      </w:r>
    </w:p>
    <w:p w:rsidR="0055454A" w:rsidRPr="0055454A" w:rsidRDefault="0055454A" w:rsidP="0055454A">
      <w:pPr>
        <w:shd w:val="clear" w:color="auto" w:fill="FFFFFF"/>
        <w:spacing w:before="130" w:line="240" w:lineRule="auto"/>
        <w:ind w:left="720" w:hanging="922"/>
        <w:jc w:val="center"/>
        <w:rPr>
          <w:rFonts w:ascii="Times New Roman" w:hAnsi="Times New Roman" w:cs="Times New Roman"/>
        </w:rPr>
      </w:pPr>
      <w:r w:rsidRPr="0055454A">
        <w:rPr>
          <w:rFonts w:ascii="Times New Roman" w:hAnsi="Times New Roman" w:cs="Times New Roman"/>
          <w:spacing w:val="-4"/>
        </w:rPr>
        <w:t xml:space="preserve">  РОССИЙСКОЙ ФЕДЕРАЦИИ</w:t>
      </w:r>
    </w:p>
    <w:p w:rsidR="0055454A" w:rsidRPr="0055454A" w:rsidRDefault="0055454A" w:rsidP="0055454A">
      <w:pPr>
        <w:shd w:val="clear" w:color="auto" w:fill="FFFFFF"/>
        <w:spacing w:before="5" w:line="240" w:lineRule="auto"/>
        <w:jc w:val="center"/>
        <w:rPr>
          <w:rFonts w:ascii="Times New Roman" w:hAnsi="Times New Roman" w:cs="Times New Roman"/>
        </w:rPr>
      </w:pPr>
      <w:proofErr w:type="gramStart"/>
      <w:r w:rsidRPr="0055454A">
        <w:rPr>
          <w:rFonts w:ascii="Times New Roman" w:hAnsi="Times New Roman" w:cs="Times New Roman"/>
        </w:rPr>
        <w:t>с</w:t>
      </w:r>
      <w:proofErr w:type="gramEnd"/>
      <w:r w:rsidRPr="0055454A">
        <w:rPr>
          <w:rFonts w:ascii="Times New Roman" w:hAnsi="Times New Roman" w:cs="Times New Roman"/>
        </w:rPr>
        <w:t>. Сторожевое</w:t>
      </w:r>
    </w:p>
    <w:p w:rsidR="009479ED" w:rsidRDefault="009479ED" w:rsidP="00963E68">
      <w:pPr>
        <w:pStyle w:val="10"/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6919AB" w:rsidRPr="006919AB" w:rsidRDefault="006919AB" w:rsidP="006919AB">
      <w:pPr>
        <w:ind w:right="3685"/>
        <w:jc w:val="both"/>
        <w:rPr>
          <w:rFonts w:ascii="Times New Roman" w:hAnsi="Times New Roman" w:cs="Times New Roman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 </w:t>
      </w:r>
      <w:r w:rsidRPr="006919AB">
        <w:rPr>
          <w:rFonts w:ascii="Times New Roman" w:hAnsi="Times New Roman" w:cs="Times New Roman"/>
          <w:sz w:val="28"/>
          <w:szCs w:val="28"/>
        </w:rPr>
        <w:t xml:space="preserve">«Формирование комфортной городской среды» на территории сельского поселения </w:t>
      </w:r>
      <w:proofErr w:type="spellStart"/>
      <w:r w:rsidRPr="006919AB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sz w:val="28"/>
          <w:szCs w:val="28"/>
        </w:rPr>
        <w:t xml:space="preserve"> сельсовет на 2018 -2022 годы», </w:t>
      </w: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утвержденную постановлением администрации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28.06.2018 г. № 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изм. от 27.07.2018г. № 47</w:t>
      </w:r>
      <w:r w:rsidR="00051FBE">
        <w:rPr>
          <w:rFonts w:ascii="Times New Roman" w:hAnsi="Times New Roman" w:cs="Times New Roman"/>
          <w:color w:val="000000"/>
          <w:sz w:val="28"/>
          <w:szCs w:val="28"/>
        </w:rPr>
        <w:t>, от 20.03.2019г. № 31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919AB" w:rsidRPr="006919AB" w:rsidRDefault="006919AB" w:rsidP="006919A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жилищно-коммунального хозяйства, руководствуясь Федеральным законом от 06.10.2003 года № 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Усманского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Липецкой области, администрация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</w:t>
      </w:r>
      <w:proofErr w:type="gramEnd"/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>ПОСТАНОВЛЯЕТ: </w:t>
      </w:r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1. Внести изменения в муниципальную программу «Формирование комфортной городской среды» на территории сельского поселения </w:t>
      </w:r>
      <w:proofErr w:type="spellStart"/>
      <w:r w:rsidRPr="006919AB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/>
          <w:sz w:val="28"/>
          <w:szCs w:val="28"/>
        </w:rPr>
        <w:t xml:space="preserve"> сельсовет на 2018-2022 годы», утвержденную постановлением администрации сельского поселения </w:t>
      </w:r>
      <w:proofErr w:type="spellStart"/>
      <w:r w:rsidRPr="006919AB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/>
          <w:sz w:val="28"/>
          <w:szCs w:val="28"/>
        </w:rPr>
        <w:t xml:space="preserve"> сельсовет от 28.06.2018г. № 38 </w:t>
      </w:r>
      <w:r>
        <w:rPr>
          <w:rFonts w:ascii="Times New Roman" w:hAnsi="Times New Roman"/>
          <w:color w:val="000000"/>
          <w:sz w:val="28"/>
          <w:szCs w:val="28"/>
        </w:rPr>
        <w:t>(с изм. от 27.07.2018г. № 47</w:t>
      </w:r>
      <w:r w:rsidR="00051FBE">
        <w:rPr>
          <w:rFonts w:ascii="Times New Roman" w:hAnsi="Times New Roman"/>
          <w:color w:val="000000"/>
          <w:sz w:val="28"/>
          <w:szCs w:val="28"/>
        </w:rPr>
        <w:t>, от 20.03.2019г. № 31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6919AB">
        <w:rPr>
          <w:rFonts w:ascii="Times New Roman" w:hAnsi="Times New Roman"/>
          <w:sz w:val="28"/>
          <w:szCs w:val="28"/>
        </w:rPr>
        <w:t xml:space="preserve"> (изменения прилагаются).</w:t>
      </w:r>
    </w:p>
    <w:p w:rsid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C59" w:rsidRPr="00E52C59" w:rsidRDefault="006919AB" w:rsidP="00E52C59">
      <w:pPr>
        <w:jc w:val="both"/>
        <w:rPr>
          <w:rFonts w:ascii="Times New Roman" w:hAnsi="Times New Roman"/>
          <w:sz w:val="28"/>
          <w:szCs w:val="28"/>
        </w:rPr>
      </w:pPr>
      <w:r w:rsidRPr="00E52C59">
        <w:rPr>
          <w:rFonts w:ascii="Times New Roman" w:hAnsi="Times New Roman"/>
          <w:sz w:val="28"/>
          <w:szCs w:val="28"/>
        </w:rPr>
        <w:t xml:space="preserve">2. </w:t>
      </w:r>
      <w:r w:rsidR="00E52C59" w:rsidRPr="00E52C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 после его официального обнародования и подлежит размещению на официальном сайте администрации сельского поселения </w:t>
      </w:r>
      <w:proofErr w:type="spellStart"/>
      <w:r w:rsidR="00E52C59" w:rsidRPr="00E52C59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="00E52C59" w:rsidRPr="00E52C59">
        <w:rPr>
          <w:rFonts w:ascii="Times New Roman" w:hAnsi="Times New Roman"/>
          <w:sz w:val="28"/>
          <w:szCs w:val="28"/>
        </w:rPr>
        <w:t xml:space="preserve"> сельсовет.</w:t>
      </w:r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919A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919A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19AB" w:rsidRPr="006919AB" w:rsidRDefault="006919AB" w:rsidP="006919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 w:rsidRPr="006919AB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919AB" w:rsidRPr="006919AB" w:rsidRDefault="006919AB" w:rsidP="00051FB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6919A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Pr="006919AB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/>
          <w:sz w:val="28"/>
          <w:szCs w:val="28"/>
        </w:rPr>
        <w:t xml:space="preserve"> сельсовет                            Р.К. Карпова</w:t>
      </w:r>
      <w:r w:rsidRPr="006919AB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6919AB" w:rsidRPr="006919AB" w:rsidRDefault="006919AB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19AB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6919AB" w:rsidRPr="006919AB" w:rsidRDefault="006919AB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19A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919AB" w:rsidRPr="006919AB" w:rsidRDefault="006919AB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919AB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 w:rsidRPr="006919AB">
        <w:rPr>
          <w:rFonts w:ascii="Times New Roman" w:hAnsi="Times New Roman"/>
          <w:sz w:val="24"/>
          <w:szCs w:val="24"/>
        </w:rPr>
        <w:t>Сторожевской</w:t>
      </w:r>
      <w:proofErr w:type="spellEnd"/>
      <w:r w:rsidRPr="006919AB">
        <w:rPr>
          <w:rFonts w:ascii="Times New Roman" w:hAnsi="Times New Roman"/>
          <w:sz w:val="24"/>
          <w:szCs w:val="24"/>
        </w:rPr>
        <w:t xml:space="preserve"> сельсовет</w:t>
      </w:r>
    </w:p>
    <w:p w:rsidR="006919AB" w:rsidRPr="006919AB" w:rsidRDefault="00051FBE" w:rsidP="006919A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479ED"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</w:p>
    <w:p w:rsidR="006919AB" w:rsidRPr="006919AB" w:rsidRDefault="006919AB" w:rsidP="006919A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6919AB" w:rsidRPr="006919AB" w:rsidRDefault="006919AB" w:rsidP="006919AB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 в муниципальную программу «Формирование комфортной городской среды» на территории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на 2018-2022 годы», утвержденную постановлением администрации сельского поселения </w:t>
      </w:r>
      <w:proofErr w:type="spellStart"/>
      <w:r w:rsidRPr="006919AB">
        <w:rPr>
          <w:rFonts w:ascii="Times New Roman" w:hAnsi="Times New Roman" w:cs="Times New Roman"/>
          <w:color w:val="000000"/>
          <w:sz w:val="28"/>
          <w:szCs w:val="28"/>
        </w:rPr>
        <w:t>Сторожевской</w:t>
      </w:r>
      <w:proofErr w:type="spellEnd"/>
      <w:r w:rsidRPr="006919A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от 28.06.2018г. № 38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 изм. от 27.07.2018г. № 47</w:t>
      </w:r>
      <w:r w:rsidR="00051FBE">
        <w:rPr>
          <w:rFonts w:ascii="Times New Roman" w:hAnsi="Times New Roman" w:cs="Times New Roman"/>
          <w:color w:val="000000"/>
          <w:sz w:val="28"/>
          <w:szCs w:val="28"/>
        </w:rPr>
        <w:t>, от 20.03.2019г. № 31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919A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9F40FD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473184" w:rsidRPr="00473184" w:rsidRDefault="00473184" w:rsidP="00473184">
      <w:pPr>
        <w:pStyle w:val="a8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84">
        <w:rPr>
          <w:rFonts w:ascii="Times New Roman" w:hAnsi="Times New Roman" w:cs="Times New Roman"/>
          <w:b/>
          <w:sz w:val="28"/>
          <w:szCs w:val="28"/>
        </w:rPr>
        <w:t xml:space="preserve">«Формирование </w:t>
      </w:r>
      <w:r w:rsidRPr="00473184">
        <w:rPr>
          <w:rFonts w:ascii="Times New Roman" w:hAnsi="Times New Roman"/>
          <w:b/>
          <w:sz w:val="28"/>
          <w:szCs w:val="28"/>
          <w:lang w:eastAsia="en-US"/>
        </w:rPr>
        <w:t>комфортной</w:t>
      </w:r>
      <w:r w:rsidRPr="00473184">
        <w:rPr>
          <w:rFonts w:ascii="Times New Roman" w:hAnsi="Times New Roman" w:cs="Times New Roman"/>
          <w:b/>
          <w:sz w:val="28"/>
          <w:szCs w:val="28"/>
        </w:rPr>
        <w:t xml:space="preserve"> городской среды»</w:t>
      </w:r>
    </w:p>
    <w:p w:rsidR="00473184" w:rsidRPr="00473184" w:rsidRDefault="00473184" w:rsidP="00473184">
      <w:pPr>
        <w:pStyle w:val="a8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184"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Сторожевской сельсовет </w:t>
      </w:r>
    </w:p>
    <w:p w:rsidR="00473184" w:rsidRPr="00473184" w:rsidRDefault="006919AB" w:rsidP="00473184">
      <w:pPr>
        <w:pStyle w:val="a8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2018-2024</w:t>
      </w:r>
      <w:r w:rsidR="00473184" w:rsidRPr="00473184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73184" w:rsidRDefault="00DB76AA" w:rsidP="006919A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070FC">
        <w:rPr>
          <w:b/>
          <w:sz w:val="44"/>
          <w:szCs w:val="44"/>
        </w:rPr>
        <w:t xml:space="preserve"> </w:t>
      </w:r>
    </w:p>
    <w:p w:rsidR="00A62AA4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73184" w:rsidRDefault="00A62AA4" w:rsidP="00473184">
      <w:pPr>
        <w:pStyle w:val="a8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184" w:rsidRPr="00473184">
        <w:rPr>
          <w:rFonts w:ascii="Times New Roman" w:hAnsi="Times New Roman" w:cs="Times New Roman"/>
          <w:b/>
          <w:sz w:val="24"/>
          <w:szCs w:val="24"/>
        </w:rPr>
        <w:t xml:space="preserve">«Формирование </w:t>
      </w:r>
      <w:r w:rsidR="00473184" w:rsidRPr="00473184">
        <w:rPr>
          <w:rFonts w:ascii="Times New Roman" w:hAnsi="Times New Roman"/>
          <w:b/>
          <w:sz w:val="24"/>
          <w:szCs w:val="24"/>
          <w:lang w:eastAsia="en-US"/>
        </w:rPr>
        <w:t>комфортной</w:t>
      </w:r>
      <w:r w:rsidR="00473184" w:rsidRPr="00473184">
        <w:rPr>
          <w:rFonts w:ascii="Times New Roman" w:hAnsi="Times New Roman" w:cs="Times New Roman"/>
          <w:b/>
          <w:sz w:val="24"/>
          <w:szCs w:val="24"/>
        </w:rPr>
        <w:t xml:space="preserve"> городской среды» на территории сельского поселения </w:t>
      </w:r>
      <w:proofErr w:type="spellStart"/>
      <w:r w:rsidR="00473184" w:rsidRPr="00473184">
        <w:rPr>
          <w:rFonts w:ascii="Times New Roman" w:hAnsi="Times New Roman" w:cs="Times New Roman"/>
          <w:b/>
          <w:sz w:val="24"/>
          <w:szCs w:val="24"/>
        </w:rPr>
        <w:t>Сто</w:t>
      </w:r>
      <w:r w:rsidR="006919AB">
        <w:rPr>
          <w:rFonts w:ascii="Times New Roman" w:hAnsi="Times New Roman" w:cs="Times New Roman"/>
          <w:b/>
          <w:sz w:val="24"/>
          <w:szCs w:val="24"/>
        </w:rPr>
        <w:t>рожевской</w:t>
      </w:r>
      <w:proofErr w:type="spellEnd"/>
      <w:r w:rsidR="006919AB">
        <w:rPr>
          <w:rFonts w:ascii="Times New Roman" w:hAnsi="Times New Roman" w:cs="Times New Roman"/>
          <w:b/>
          <w:sz w:val="24"/>
          <w:szCs w:val="24"/>
        </w:rPr>
        <w:t xml:space="preserve"> сельсовет на 2018-2024</w:t>
      </w:r>
      <w:r w:rsidR="00473184" w:rsidRPr="00473184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6062B" w:rsidRPr="00473184" w:rsidRDefault="00F6062B" w:rsidP="00473184">
      <w:pPr>
        <w:pStyle w:val="a8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518"/>
        <w:gridCol w:w="1134"/>
        <w:gridCol w:w="425"/>
        <w:gridCol w:w="276"/>
        <w:gridCol w:w="433"/>
        <w:gridCol w:w="709"/>
        <w:gridCol w:w="1134"/>
        <w:gridCol w:w="858"/>
        <w:gridCol w:w="843"/>
        <w:gridCol w:w="709"/>
        <w:gridCol w:w="850"/>
      </w:tblGrid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473184" w:rsidRDefault="0052685C" w:rsidP="004731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473184" w:rsidRDefault="0052685C" w:rsidP="004731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473184" w:rsidRDefault="0052685C" w:rsidP="00473184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184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r w:rsidRPr="00473184">
              <w:rPr>
                <w:rFonts w:ascii="Times New Roman" w:hAnsi="Times New Roman"/>
                <w:sz w:val="24"/>
                <w:szCs w:val="24"/>
                <w:lang w:eastAsia="en-US"/>
              </w:rPr>
              <w:t>комфортной</w:t>
            </w:r>
            <w:r w:rsidRPr="0047318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среды» на территории сельского поселения </w:t>
            </w:r>
            <w:proofErr w:type="spellStart"/>
            <w:r w:rsidRPr="00473184">
              <w:rPr>
                <w:rFonts w:ascii="Times New Roman" w:hAnsi="Times New Roman" w:cs="Times New Roman"/>
                <w:sz w:val="24"/>
                <w:szCs w:val="24"/>
              </w:rPr>
              <w:t>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2018-2024</w:t>
            </w:r>
            <w:r w:rsidRPr="0047318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Липецкой области</w:t>
            </w:r>
          </w:p>
          <w:p w:rsidR="0052685C" w:rsidRPr="00A62AA4" w:rsidRDefault="0052685C" w:rsidP="00F6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399344, Липецкая область, Усманский район,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Сторожевое, ул. Школьная, 54</w:t>
            </w: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Сторожевской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52685C" w:rsidRPr="00804EA4" w:rsidRDefault="0052685C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Граждане, проживающие в населенных пунктах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Сторожевской сельсовет</w:t>
            </w:r>
          </w:p>
          <w:p w:rsidR="0052685C" w:rsidRPr="00A62AA4" w:rsidRDefault="0052685C" w:rsidP="00F606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рганизации, учреждения</w:t>
            </w:r>
          </w:p>
        </w:tc>
      </w:tr>
      <w:tr w:rsidR="0052685C" w:rsidRPr="00A62AA4" w:rsidTr="0052685C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</w:t>
            </w:r>
            <w:r>
              <w:rPr>
                <w:rFonts w:ascii="Times New Roman" w:hAnsi="Times New Roman"/>
                <w:sz w:val="24"/>
                <w:szCs w:val="24"/>
              </w:rPr>
              <w:t>рного состояния общественных территорий сельского поселения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общественных территорий сельского поселения</w:t>
            </w:r>
            <w:r w:rsidRPr="00B164A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 xml:space="preserve">-организация искусственного освещения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территорий сельского поселения;</w:t>
            </w:r>
          </w:p>
          <w:p w:rsidR="0052685C" w:rsidRPr="00B164A3" w:rsidRDefault="0052685C" w:rsidP="00B164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массового отдыха жителей поселения и организация обустройства мест </w:t>
            </w:r>
            <w:r w:rsidRPr="00B164A3">
              <w:rPr>
                <w:rFonts w:ascii="Times New Roman" w:hAnsi="Times New Roman"/>
                <w:sz w:val="24"/>
                <w:szCs w:val="24"/>
              </w:rPr>
              <w:lastRenderedPageBreak/>
              <w:t>массового пребывания населения;</w:t>
            </w:r>
          </w:p>
          <w:p w:rsidR="0052685C" w:rsidRDefault="0052685C" w:rsidP="00B164A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4A3">
              <w:rPr>
                <w:rFonts w:ascii="Times New Roman" w:hAnsi="Times New Roman"/>
                <w:sz w:val="24"/>
                <w:szCs w:val="24"/>
              </w:rPr>
              <w:t>-выполнение озеленения территорий сельского поселения</w:t>
            </w:r>
          </w:p>
          <w:p w:rsidR="0052685C" w:rsidRPr="00804EA4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52685C" w:rsidRPr="00A62AA4" w:rsidTr="0052685C">
        <w:trPr>
          <w:trHeight w:val="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804EA4" w:rsidRDefault="0052685C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доли обустройства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общественных территорий сельского поселения</w:t>
            </w: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685C" w:rsidRPr="00A62AA4" w:rsidTr="0052685C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2018-2024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2685C" w:rsidRPr="00A62AA4" w:rsidTr="00051FBE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2685C" w:rsidRPr="00FC1715" w:rsidRDefault="0052685C" w:rsidP="00167120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FC1715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FC1715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2685C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Pr="00963E68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2685C" w:rsidRDefault="0052685C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граждан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1FBE" w:rsidRPr="00A62AA4" w:rsidTr="00051FBE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1FBE" w:rsidRPr="00A62AA4" w:rsidRDefault="00051FB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Pr="00963E68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E6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051F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51FBE" w:rsidRDefault="00051FBE" w:rsidP="00A566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FBE" w:rsidRDefault="00051FBE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685C" w:rsidRPr="00A62AA4" w:rsidTr="0052685C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Pr="00A62AA4" w:rsidRDefault="0052685C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2685C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685C" w:rsidRPr="00BF30A6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 xml:space="preserve">величение </w:t>
            </w:r>
            <w:proofErr w:type="gramStart"/>
            <w:r w:rsidRPr="00BF30A6">
              <w:rPr>
                <w:rFonts w:ascii="Times New Roman" w:hAnsi="Times New Roman"/>
                <w:sz w:val="24"/>
                <w:szCs w:val="24"/>
              </w:rPr>
              <w:t xml:space="preserve">доли благоустроенных </w:t>
            </w:r>
            <w:r>
              <w:rPr>
                <w:rFonts w:ascii="Times New Roman" w:hAnsi="Times New Roman"/>
                <w:sz w:val="24"/>
                <w:szCs w:val="24"/>
              </w:rPr>
              <w:t>мест массового отдыха жителей сельского поселения</w:t>
            </w:r>
            <w:proofErr w:type="gramEnd"/>
            <w:r w:rsidRPr="00BF30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685C" w:rsidRPr="00BF30A6" w:rsidRDefault="0052685C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30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BF30A6">
              <w:rPr>
                <w:rFonts w:ascii="Times New Roman" w:hAnsi="Times New Roman"/>
                <w:sz w:val="24"/>
                <w:szCs w:val="24"/>
              </w:rPr>
              <w:t>улучшение внешнего облика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A067CD" w:rsidRPr="00362AB5" w:rsidRDefault="00A067CD" w:rsidP="0016712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205FA" w:rsidRDefault="009205FA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836420" w:rsidRDefault="00362AB5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Характеристика текущего состояния сферы 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благоустройства </w:t>
      </w:r>
      <w:r w:rsidR="00D10157">
        <w:rPr>
          <w:rFonts w:ascii="Times New Roman" w:eastAsia="Calibri" w:hAnsi="Times New Roman"/>
          <w:b/>
          <w:sz w:val="28"/>
          <w:szCs w:val="28"/>
          <w:lang w:eastAsia="en-US"/>
        </w:rPr>
        <w:t>сельского поселения Сторожевской сельсовет</w:t>
      </w:r>
    </w:p>
    <w:p w:rsidR="00362AB5" w:rsidRPr="00362AB5" w:rsidRDefault="00362AB5" w:rsidP="00167120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7D3E6B" w:rsidRDefault="00D10157" w:rsidP="007D3E6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0157">
        <w:rPr>
          <w:rFonts w:ascii="Times New Roman" w:hAnsi="Times New Roman" w:cs="Times New Roman"/>
          <w:color w:val="000000"/>
          <w:sz w:val="28"/>
          <w:szCs w:val="28"/>
        </w:rPr>
        <w:t>Сельское поселение Сторожевской сельсовет расположено в центральной части района. Граничит на юге с Пригородным и Девицким сельскими поселениями, на западе - с Никольским, на севере с Пушкарским сельсоветом, на востоке со Сторожевско-Хуторским и с Завальновским сельсоветами Усманского района.</w:t>
      </w:r>
      <w:r w:rsidR="007D3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Площадь поселения составляет </w:t>
      </w:r>
      <w:smartTag w:uri="urn:schemas-microsoft-com:office:smarttags" w:element="metricconverter">
        <w:smartTagPr>
          <w:attr w:name="ProductID" w:val="10260 га"/>
        </w:smartTagPr>
        <w:r w:rsidRPr="00D10157">
          <w:rPr>
            <w:rFonts w:ascii="Times New Roman" w:hAnsi="Times New Roman" w:cs="Times New Roman"/>
            <w:color w:val="000000"/>
            <w:sz w:val="28"/>
            <w:szCs w:val="28"/>
          </w:rPr>
          <w:t>10260 га</w:t>
        </w:r>
      </w:smartTag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. На территории поселения расположено четыре населенных пункта: </w:t>
      </w:r>
      <w:proofErr w:type="gramStart"/>
      <w:r w:rsidRPr="00D101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0157">
        <w:rPr>
          <w:rFonts w:ascii="Times New Roman" w:hAnsi="Times New Roman" w:cs="Times New Roman"/>
          <w:color w:val="000000"/>
          <w:sz w:val="28"/>
          <w:szCs w:val="28"/>
        </w:rPr>
        <w:t>. Сторожевое, с. Красное, д. Терновка, пос.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с-за «Уд</w:t>
      </w:r>
      <w:r w:rsidR="007D3E6B">
        <w:rPr>
          <w:rFonts w:ascii="Times New Roman" w:hAnsi="Times New Roman" w:cs="Times New Roman"/>
          <w:color w:val="000000"/>
          <w:sz w:val="28"/>
          <w:szCs w:val="28"/>
        </w:rPr>
        <w:t xml:space="preserve">арник». </w:t>
      </w:r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Административным центром сельсовета является </w:t>
      </w:r>
      <w:proofErr w:type="gramStart"/>
      <w:r w:rsidRPr="00D101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0157">
        <w:rPr>
          <w:rFonts w:ascii="Times New Roman" w:hAnsi="Times New Roman" w:cs="Times New Roman"/>
          <w:color w:val="000000"/>
          <w:sz w:val="28"/>
          <w:szCs w:val="28"/>
        </w:rPr>
        <w:t xml:space="preserve">. Сторожевое. Население сельсовета по состоянию на 01.01.2017 г. – 2675 человека, в </w:t>
      </w:r>
      <w:proofErr w:type="gramStart"/>
      <w:r w:rsidRPr="00D1015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10157">
        <w:rPr>
          <w:rFonts w:ascii="Times New Roman" w:hAnsi="Times New Roman" w:cs="Times New Roman"/>
          <w:color w:val="000000"/>
          <w:sz w:val="28"/>
          <w:szCs w:val="28"/>
        </w:rPr>
        <w:t>. Сторожевое – 1415</w:t>
      </w:r>
      <w:r w:rsidR="007D3E6B"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8846BC" w:rsidRPr="002B696E" w:rsidRDefault="008846BC" w:rsidP="007D3E6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Благоустр</w:t>
      </w:r>
      <w:r w:rsidR="007D3E6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ойство территорий в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сельском поселении является одним из наиболее эффективных инструментов повышения привлекательности поселения в целом и отдельных его </w:t>
      </w:r>
      <w:r w:rsidR="00C013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населенных пунктов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для проживания, работы и проведения свободного времени. </w:t>
      </w:r>
    </w:p>
    <w:p w:rsidR="008846BC" w:rsidRDefault="008846BC" w:rsidP="0016712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Pr="00D44896">
        <w:rPr>
          <w:rFonts w:ascii="Times New Roman" w:hAnsi="Times New Roman"/>
          <w:sz w:val="28"/>
          <w:szCs w:val="28"/>
        </w:rPr>
        <w:t xml:space="preserve"> </w:t>
      </w:r>
      <w:r w:rsidR="007D3E6B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2B696E">
        <w:rPr>
          <w:rFonts w:ascii="Times New Roman" w:hAnsi="Times New Roman"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 xml:space="preserve">является повышение качества </w:t>
      </w:r>
      <w:r w:rsidR="002B696E">
        <w:rPr>
          <w:rFonts w:ascii="Times New Roman" w:hAnsi="Times New Roman"/>
          <w:sz w:val="28"/>
          <w:szCs w:val="28"/>
        </w:rPr>
        <w:t>муниципальной</w:t>
      </w:r>
      <w:r w:rsidRPr="00D44896">
        <w:rPr>
          <w:rFonts w:ascii="Times New Roman" w:hAnsi="Times New Roman"/>
          <w:sz w:val="28"/>
          <w:szCs w:val="28"/>
        </w:rPr>
        <w:t xml:space="preserve"> среды для создания комфортных и безопасных условий проживания жителей </w:t>
      </w:r>
      <w:r w:rsidR="002B696E">
        <w:rPr>
          <w:rFonts w:ascii="Times New Roman" w:hAnsi="Times New Roman"/>
          <w:sz w:val="28"/>
          <w:szCs w:val="28"/>
        </w:rPr>
        <w:t>поселения</w:t>
      </w:r>
      <w:r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lastRenderedPageBreak/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7D3E6B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D44896">
        <w:rPr>
          <w:rFonts w:ascii="Times New Roman" w:hAnsi="Times New Roman"/>
          <w:sz w:val="28"/>
          <w:szCs w:val="28"/>
        </w:rPr>
        <w:t xml:space="preserve"> 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5133A2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 w:rsidR="007D3E6B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 w:rsidR="005133A2"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</w:t>
      </w:r>
      <w:r w:rsidR="007D3E6B">
        <w:rPr>
          <w:rFonts w:ascii="Times New Roman" w:hAnsi="Times New Roman"/>
          <w:sz w:val="28"/>
          <w:szCs w:val="28"/>
        </w:rPr>
        <w:t>парка и пляжа</w:t>
      </w:r>
      <w:r w:rsidRPr="00D44896">
        <w:rPr>
          <w:rFonts w:ascii="Times New Roman" w:hAnsi="Times New Roman"/>
          <w:sz w:val="28"/>
          <w:szCs w:val="28"/>
        </w:rPr>
        <w:t>.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 </w:t>
      </w:r>
    </w:p>
    <w:p w:rsidR="00EF78E1" w:rsidRDefault="00EF78E1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Проведение  мероприятий по благоустройству </w:t>
      </w:r>
      <w:r w:rsidR="007D3E6B">
        <w:rPr>
          <w:rFonts w:ascii="Times New Roman" w:hAnsi="Times New Roman" w:cs="Times New Roman"/>
          <w:sz w:val="28"/>
          <w:szCs w:val="28"/>
        </w:rPr>
        <w:t>парка и пляжа</w:t>
      </w:r>
      <w:r w:rsidRPr="00EF78E1">
        <w:rPr>
          <w:rFonts w:ascii="Times New Roman" w:hAnsi="Times New Roman" w:cs="Times New Roman"/>
          <w:sz w:val="28"/>
          <w:szCs w:val="28"/>
        </w:rPr>
        <w:t xml:space="preserve"> должно осуществляться с учетом необходимости обеспечения физической, пространственной и информационной доступности </w:t>
      </w:r>
      <w:r w:rsidR="007D3E6B">
        <w:rPr>
          <w:rFonts w:ascii="Times New Roman" w:hAnsi="Times New Roman" w:cs="Times New Roman"/>
          <w:sz w:val="28"/>
          <w:szCs w:val="28"/>
        </w:rPr>
        <w:t>сооружений</w:t>
      </w:r>
      <w:r w:rsidRPr="00EF78E1">
        <w:rPr>
          <w:rFonts w:ascii="Times New Roman" w:hAnsi="Times New Roman" w:cs="Times New Roman"/>
          <w:sz w:val="28"/>
          <w:szCs w:val="28"/>
        </w:rPr>
        <w:t xml:space="preserve"> и общественных территорий для инвалидов и других маломобильных групп населения.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</w:t>
      </w:r>
      <w:r w:rsidR="007D3E6B">
        <w:rPr>
          <w:rFonts w:ascii="Times New Roman" w:hAnsi="Times New Roman" w:cs="Times New Roman"/>
          <w:sz w:val="28"/>
          <w:szCs w:val="28"/>
        </w:rPr>
        <w:t>енерное благоустройство  территории парка и пляжа</w:t>
      </w:r>
      <w:r w:rsidRPr="000230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В нас</w:t>
      </w:r>
      <w:r w:rsidR="007D3E6B">
        <w:rPr>
          <w:rFonts w:ascii="Times New Roman" w:hAnsi="Times New Roman" w:cs="Times New Roman"/>
          <w:sz w:val="28"/>
          <w:szCs w:val="28"/>
        </w:rPr>
        <w:t xml:space="preserve">тоящее время на территории сельского поселения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 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</w:t>
      </w:r>
      <w:r w:rsidR="007D3E6B">
        <w:rPr>
          <w:rFonts w:ascii="Times New Roman" w:hAnsi="Times New Roman" w:cs="Times New Roman"/>
          <w:sz w:val="28"/>
          <w:szCs w:val="28"/>
        </w:rPr>
        <w:t>местах</w:t>
      </w:r>
      <w:r w:rsidRPr="000230D7">
        <w:rPr>
          <w:rFonts w:ascii="Times New Roman" w:hAnsi="Times New Roman" w:cs="Times New Roman"/>
          <w:sz w:val="28"/>
          <w:szCs w:val="28"/>
        </w:rPr>
        <w:t xml:space="preserve"> отмечается недостаточное количество стоянок для личного транспорта, в других они отсутствуют. 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Благ</w:t>
      </w:r>
      <w:r w:rsidR="00304831">
        <w:rPr>
          <w:rFonts w:ascii="Times New Roman" w:hAnsi="Times New Roman" w:cs="Times New Roman"/>
          <w:sz w:val="28"/>
          <w:szCs w:val="28"/>
        </w:rPr>
        <w:t>оустройство</w:t>
      </w:r>
      <w:r w:rsidRPr="00836420">
        <w:rPr>
          <w:rFonts w:ascii="Times New Roman" w:hAnsi="Times New Roman" w:cs="Times New Roman"/>
          <w:sz w:val="28"/>
          <w:szCs w:val="28"/>
        </w:rPr>
        <w:t xml:space="preserve"> общественных территорий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836420">
        <w:rPr>
          <w:rFonts w:ascii="Times New Roman" w:hAnsi="Times New Roman" w:cs="Times New Roman"/>
          <w:sz w:val="28"/>
          <w:szCs w:val="28"/>
        </w:rPr>
        <w:t xml:space="preserve"> невозможно осуществлять без комплексного подхода. При выполнении работ по благоустройству необходимо учитывать мнение жителей и сложив</w:t>
      </w:r>
      <w:r w:rsidR="00304831">
        <w:rPr>
          <w:rFonts w:ascii="Times New Roman" w:hAnsi="Times New Roman" w:cs="Times New Roman"/>
          <w:sz w:val="28"/>
          <w:szCs w:val="28"/>
        </w:rPr>
        <w:t xml:space="preserve">шуюся инфраструктуру </w:t>
      </w:r>
      <w:r w:rsidRPr="00836420">
        <w:rPr>
          <w:rFonts w:ascii="Times New Roman" w:hAnsi="Times New Roman" w:cs="Times New Roman"/>
          <w:sz w:val="28"/>
          <w:szCs w:val="28"/>
        </w:rPr>
        <w:t>общественных территорий для определения функциональных зон и выполнения других мероприятий.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836420" w:rsidRPr="00313D24" w:rsidRDefault="00836420" w:rsidP="0016712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304831" w:rsidRPr="00836420">
        <w:rPr>
          <w:rFonts w:ascii="Times New Roman" w:hAnsi="Times New Roman" w:cs="Times New Roman"/>
          <w:sz w:val="28"/>
          <w:szCs w:val="28"/>
        </w:rPr>
        <w:t xml:space="preserve"> </w:t>
      </w:r>
      <w:r w:rsidRPr="00836420">
        <w:rPr>
          <w:rFonts w:ascii="Times New Roman" w:hAnsi="Times New Roman" w:cs="Times New Roman"/>
          <w:sz w:val="28"/>
          <w:szCs w:val="28"/>
        </w:rPr>
        <w:t>является формирование и обеспечение комфортной и благоприятной среды  общественных территорий для населения.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D44896">
        <w:rPr>
          <w:rFonts w:ascii="Times New Roman" w:hAnsi="Times New Roman"/>
          <w:sz w:val="28"/>
          <w:szCs w:val="28"/>
        </w:rPr>
        <w:t xml:space="preserve"> оказывают общественные территории, к которым отно</w:t>
      </w:r>
      <w:r w:rsidR="00CA0A28">
        <w:rPr>
          <w:rFonts w:ascii="Times New Roman" w:hAnsi="Times New Roman"/>
          <w:sz w:val="28"/>
          <w:szCs w:val="28"/>
        </w:rPr>
        <w:t xml:space="preserve">сятся парки, скверы, </w:t>
      </w:r>
      <w:r w:rsidRPr="00D44896">
        <w:rPr>
          <w:rFonts w:ascii="Times New Roman" w:hAnsi="Times New Roman"/>
          <w:sz w:val="28"/>
          <w:szCs w:val="28"/>
        </w:rPr>
        <w:t xml:space="preserve"> пешеходные зоны, площадки и другие места </w:t>
      </w:r>
      <w:r w:rsidRPr="00D44896">
        <w:rPr>
          <w:rFonts w:ascii="Times New Roman" w:hAnsi="Times New Roman"/>
          <w:sz w:val="28"/>
          <w:szCs w:val="28"/>
        </w:rPr>
        <w:lastRenderedPageBreak/>
        <w:t xml:space="preserve">массового посещения.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К решению проблем благоустройства </w:t>
      </w:r>
      <w:r w:rsidR="00304831">
        <w:rPr>
          <w:rFonts w:ascii="Times New Roman" w:hAnsi="Times New Roman" w:cs="Times New Roman"/>
          <w:sz w:val="28"/>
          <w:szCs w:val="28"/>
        </w:rPr>
        <w:t>общественных</w:t>
      </w:r>
      <w:r w:rsidRPr="000230D7">
        <w:rPr>
          <w:rFonts w:ascii="Times New Roman" w:hAnsi="Times New Roman" w:cs="Times New Roman"/>
          <w:sz w:val="28"/>
          <w:szCs w:val="28"/>
        </w:rPr>
        <w:t xml:space="preserve">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 xml:space="preserve">тельность на территории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программы «Формирование комфортной горо</w:t>
      </w:r>
      <w:r w:rsidR="00B748A0">
        <w:rPr>
          <w:rFonts w:ascii="Times New Roman" w:hAnsi="Times New Roman" w:cs="Times New Roman"/>
          <w:sz w:val="28"/>
          <w:szCs w:val="28"/>
        </w:rPr>
        <w:t>дской среды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</w:t>
      </w:r>
      <w:r w:rsidR="00304831">
        <w:rPr>
          <w:rFonts w:ascii="Times New Roman" w:hAnsi="Times New Roman" w:cs="Times New Roman"/>
          <w:sz w:val="28"/>
          <w:szCs w:val="28"/>
        </w:rPr>
        <w:t>устройство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с учетом мнения граждан, а именно: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AC1606" w:rsidRPr="009205FA" w:rsidRDefault="000230D7" w:rsidP="009205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120" w:rsidRDefault="00167120" w:rsidP="00167120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972219" w:rsidRDefault="003B400E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C1606"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14B8A" w:rsidRDefault="00114B8A" w:rsidP="00167120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205FA" w:rsidRPr="009205FA" w:rsidRDefault="009205FA" w:rsidP="009205F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 w:rsidR="009A61DA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5FA" w:rsidRPr="009205FA" w:rsidRDefault="009205FA" w:rsidP="00576504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Достижение цели обеспечивается за счет решения задач Программы. В рамках муниципальной программы необходимо решить следующие задачи:</w:t>
      </w:r>
    </w:p>
    <w:p w:rsidR="009205FA" w:rsidRDefault="009205F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9205FA">
        <w:rPr>
          <w:rFonts w:ascii="Times New Roman" w:hAnsi="Times New Roman" w:cs="Times New Roman"/>
          <w:sz w:val="28"/>
          <w:szCs w:val="28"/>
        </w:rPr>
        <w:t>.</w:t>
      </w:r>
    </w:p>
    <w:p w:rsidR="009A61DA" w:rsidRDefault="009A61DA" w:rsidP="009A61DA">
      <w:pPr>
        <w:pStyle w:val="a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количества заинтересованных граждан, организаций в реализации мероприятий по благоустройству территорий </w:t>
      </w:r>
      <w:r w:rsidR="00304831">
        <w:rPr>
          <w:rFonts w:ascii="Times New Roman" w:hAnsi="Times New Roman"/>
          <w:sz w:val="28"/>
          <w:szCs w:val="28"/>
        </w:rPr>
        <w:t xml:space="preserve">сельского </w:t>
      </w:r>
      <w:r w:rsidR="00304831">
        <w:rPr>
          <w:rFonts w:ascii="Times New Roman" w:hAnsi="Times New Roman"/>
          <w:sz w:val="28"/>
          <w:szCs w:val="28"/>
        </w:rPr>
        <w:lastRenderedPageBreak/>
        <w:t>поселения Сторожевской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5FA" w:rsidRPr="009205FA" w:rsidRDefault="009205FA" w:rsidP="009A61D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576504" w:rsidRDefault="009205FA" w:rsidP="0057650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114B8A" w:rsidRPr="00576504" w:rsidRDefault="00114B8A" w:rsidP="0057650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="00167120" w:rsidRPr="00167120">
        <w:rPr>
          <w:rFonts w:ascii="Times New Roman" w:hAnsi="Times New Roman" w:cs="Times New Roman"/>
          <w:sz w:val="28"/>
          <w:szCs w:val="28"/>
        </w:rPr>
        <w:t xml:space="preserve">троенности общественных территорий. </w:t>
      </w:r>
    </w:p>
    <w:p w:rsidR="00387273" w:rsidRDefault="00114B8A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 xml:space="preserve">Реализация муниципальной программы должна привести к созданию современной среды обитания и жизнедеятельности населения </w:t>
      </w:r>
      <w:r w:rsidR="00304831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167120">
        <w:rPr>
          <w:rFonts w:ascii="Times New Roman" w:eastAsia="Times New Roman" w:hAnsi="Times New Roman" w:cs="Times New Roman"/>
          <w:sz w:val="28"/>
          <w:szCs w:val="28"/>
        </w:rPr>
        <w:t>, должен сложиться качественно новый уровень состояния сферы благоустройства.</w:t>
      </w:r>
    </w:p>
    <w:p w:rsidR="004B6935" w:rsidRDefault="004B6935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935" w:rsidRDefault="004B6935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935" w:rsidRDefault="004B6935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BD" w:rsidRPr="00B964BD" w:rsidRDefault="00B964BD" w:rsidP="00387273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B964BD" w:rsidRPr="00232A70" w:rsidRDefault="00B964BD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B964BD" w:rsidRPr="00232A70" w:rsidRDefault="00B964BD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354756" w:rsidRPr="00232A70" w:rsidRDefault="00B964B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>«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304831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304831">
        <w:rPr>
          <w:rFonts w:ascii="Times New Roman" w:hAnsi="Times New Roman" w:cs="Times New Roman"/>
          <w:b/>
          <w:sz w:val="28"/>
          <w:szCs w:val="28"/>
        </w:rPr>
        <w:t>»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B964BD" w:rsidRPr="00232A70" w:rsidRDefault="00304831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04831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 w:rsidRPr="00304831">
        <w:rPr>
          <w:rFonts w:ascii="Times New Roman" w:hAnsi="Times New Roman"/>
          <w:b/>
          <w:sz w:val="28"/>
          <w:szCs w:val="28"/>
        </w:rPr>
        <w:t>Сторожевской</w:t>
      </w:r>
      <w:proofErr w:type="spellEnd"/>
      <w:r w:rsidRPr="00304831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B748A0">
        <w:rPr>
          <w:rFonts w:ascii="Times New Roman" w:hAnsi="Times New Roman"/>
          <w:b/>
          <w:sz w:val="28"/>
          <w:szCs w:val="28"/>
        </w:rPr>
        <w:t>на 2018-2024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964BD" w:rsidRPr="00B964BD" w:rsidRDefault="00B964BD" w:rsidP="00167120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489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30"/>
        <w:gridCol w:w="1552"/>
        <w:gridCol w:w="834"/>
        <w:gridCol w:w="961"/>
        <w:gridCol w:w="119"/>
        <w:gridCol w:w="869"/>
        <w:gridCol w:w="990"/>
        <w:gridCol w:w="6"/>
        <w:gridCol w:w="986"/>
        <w:gridCol w:w="6"/>
        <w:gridCol w:w="986"/>
        <w:gridCol w:w="6"/>
        <w:gridCol w:w="1004"/>
        <w:gridCol w:w="975"/>
      </w:tblGrid>
      <w:tr w:rsidR="00461E27" w:rsidRPr="00B964BD" w:rsidTr="00461E27">
        <w:trPr>
          <w:trHeight w:val="315"/>
        </w:trPr>
        <w:tc>
          <w:tcPr>
            <w:tcW w:w="317" w:type="pct"/>
            <w:vMerge w:val="restar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B964B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B964B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82" w:type="pct"/>
            <w:vMerge w:val="restart"/>
            <w:vAlign w:val="center"/>
          </w:tcPr>
          <w:p w:rsidR="00461E27" w:rsidRPr="00B964BD" w:rsidRDefault="00461E27" w:rsidP="001671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0" w:type="pct"/>
            <w:vMerge w:val="restar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Ед. изм</w:t>
            </w: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981" w:type="pct"/>
            <w:gridSpan w:val="3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08" w:type="pct"/>
            <w:gridSpan w:val="7"/>
            <w:tcBorders>
              <w:right w:val="single" w:sz="4" w:space="0" w:color="auto"/>
            </w:tcBorders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61E27" w:rsidRPr="00B964BD" w:rsidTr="00461E27">
        <w:trPr>
          <w:trHeight w:val="990"/>
        </w:trPr>
        <w:tc>
          <w:tcPr>
            <w:tcW w:w="317" w:type="pct"/>
            <w:vMerge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2" w:type="pct"/>
            <w:vMerge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0" w:type="pct"/>
            <w:vMerge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4" w:type="pct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498" w:type="pct"/>
            <w:gridSpan w:val="2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502" w:type="pct"/>
            <w:gridSpan w:val="2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505" w:type="pct"/>
            <w:vAlign w:val="center"/>
          </w:tcPr>
          <w:p w:rsidR="00461E27" w:rsidRPr="00B964BD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B964B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</w:tcPr>
          <w:p w:rsidR="00461E27" w:rsidRDefault="00461E2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Pr="00B964BD" w:rsidRDefault="00461E27" w:rsidP="00461E2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964B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461E27" w:rsidRPr="00B964BD" w:rsidTr="00461E27">
        <w:trPr>
          <w:trHeight w:val="240"/>
        </w:trPr>
        <w:tc>
          <w:tcPr>
            <w:tcW w:w="317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82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20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484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498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02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A566D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05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492" w:type="pct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461E27" w:rsidRPr="00B964BD" w:rsidTr="00461E27">
        <w:trPr>
          <w:trHeight w:val="240"/>
        </w:trPr>
        <w:tc>
          <w:tcPr>
            <w:tcW w:w="1099" w:type="pct"/>
            <w:gridSpan w:val="2"/>
            <w:tcBorders>
              <w:right w:val="single" w:sz="4" w:space="0" w:color="auto"/>
            </w:tcBorders>
          </w:tcPr>
          <w:p w:rsidR="00461E27" w:rsidRPr="00B964BD" w:rsidRDefault="00461E27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9" w:type="pct"/>
            <w:gridSpan w:val="11"/>
            <w:tcBorders>
              <w:right w:val="single" w:sz="4" w:space="0" w:color="auto"/>
            </w:tcBorders>
          </w:tcPr>
          <w:p w:rsidR="00461E27" w:rsidRPr="00B964BD" w:rsidRDefault="00461E27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Сторожевской сельсовет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Pr="00B964BD" w:rsidRDefault="00461E27" w:rsidP="00232A70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61E27" w:rsidRPr="00B964BD" w:rsidTr="00461E27">
        <w:trPr>
          <w:trHeight w:val="240"/>
        </w:trPr>
        <w:tc>
          <w:tcPr>
            <w:tcW w:w="317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82" w:type="pct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20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4" w:type="pct"/>
            <w:gridSpan w:val="2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2" w:type="pct"/>
            <w:gridSpan w:val="2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7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1E27" w:rsidRPr="00B964BD" w:rsidTr="00461E27">
        <w:trPr>
          <w:trHeight w:val="240"/>
        </w:trPr>
        <w:tc>
          <w:tcPr>
            <w:tcW w:w="1099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61E27" w:rsidRDefault="00461E27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pct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461E27" w:rsidRPr="00B964BD" w:rsidRDefault="00461E27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Показатели задачи </w:t>
            </w:r>
            <w:r w:rsidRPr="00B964BD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программы: Повышение уровня благоустройства общественных территорий </w:t>
            </w:r>
            <w:r w:rsidRPr="004B6935">
              <w:rPr>
                <w:rFonts w:ascii="Times New Roman" w:hAnsi="Times New Roman"/>
                <w:sz w:val="24"/>
                <w:szCs w:val="24"/>
              </w:rPr>
              <w:t>сельского поселения Сторожевской сельсовет</w:t>
            </w:r>
          </w:p>
        </w:tc>
        <w:tc>
          <w:tcPr>
            <w:tcW w:w="492" w:type="pct"/>
            <w:tcBorders>
              <w:top w:val="single" w:sz="4" w:space="0" w:color="auto"/>
              <w:right w:val="single" w:sz="4" w:space="0" w:color="auto"/>
            </w:tcBorders>
          </w:tcPr>
          <w:p w:rsidR="00461E27" w:rsidRDefault="00461E27" w:rsidP="001F1FC1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E27" w:rsidRPr="00B964BD" w:rsidTr="00461E27">
        <w:trPr>
          <w:trHeight w:val="240"/>
        </w:trPr>
        <w:tc>
          <w:tcPr>
            <w:tcW w:w="317" w:type="pct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20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544" w:type="pct"/>
            <w:gridSpan w:val="2"/>
            <w:vAlign w:val="center"/>
          </w:tcPr>
          <w:p w:rsidR="00461E27" w:rsidRPr="00B964BD" w:rsidRDefault="00461E2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" w:type="pct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" w:type="pct"/>
            <w:gridSpan w:val="2"/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" w:type="pct"/>
            <w:gridSpan w:val="2"/>
            <w:tcBorders>
              <w:right w:val="single" w:sz="4" w:space="0" w:color="auto"/>
            </w:tcBorders>
            <w:vAlign w:val="center"/>
          </w:tcPr>
          <w:p w:rsidR="00461E27" w:rsidRPr="00B964BD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pct"/>
            <w:tcBorders>
              <w:right w:val="single" w:sz="4" w:space="0" w:color="auto"/>
            </w:tcBorders>
          </w:tcPr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61E27" w:rsidRDefault="00461E27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C08CF" w:rsidRDefault="007C08CF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73" w:rsidRPr="00387273" w:rsidRDefault="00387273" w:rsidP="0038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7C08CF" w:rsidRPr="00387273" w:rsidRDefault="00387273" w:rsidP="0038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 w:rsidR="00461E27">
        <w:rPr>
          <w:rFonts w:ascii="Times New Roman" w:hAnsi="Times New Roman" w:cs="Times New Roman"/>
          <w:sz w:val="28"/>
          <w:szCs w:val="28"/>
        </w:rPr>
        <w:t>мероприятия Программы в  период  2018-2024 годы</w:t>
      </w:r>
    </w:p>
    <w:p w:rsidR="007C08CF" w:rsidRDefault="00387273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</w:t>
      </w:r>
      <w:r w:rsidR="007C08CF"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. </w:t>
      </w:r>
      <w:r w:rsidR="00C53B98"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lastRenderedPageBreak/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C53B98" w:rsidRPr="00C53B98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  <w:r w:rsidR="004B6935">
        <w:rPr>
          <w:rFonts w:ascii="Times New Roman" w:hAnsi="Times New Roman" w:cs="Times New Roman"/>
          <w:sz w:val="28"/>
          <w:szCs w:val="28"/>
        </w:rPr>
        <w:t>общественных</w:t>
      </w:r>
      <w:r w:rsidR="00C53B98" w:rsidRPr="00C53B98">
        <w:rPr>
          <w:rFonts w:ascii="Times New Roman" w:hAnsi="Times New Roman" w:cs="Times New Roman"/>
          <w:sz w:val="28"/>
          <w:szCs w:val="28"/>
        </w:rPr>
        <w:t xml:space="preserve"> территорий.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 w:rsidR="00754BD5"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 w:rsidR="00550927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 w:rsidR="00550927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 w:rsidR="00550927">
        <w:rPr>
          <w:rFonts w:ascii="Times New Roman" w:hAnsi="Times New Roman" w:cs="Times New Roman"/>
          <w:sz w:val="28"/>
          <w:szCs w:val="28"/>
        </w:rPr>
        <w:t>мусора, ремонт ограждений, устройс</w:t>
      </w:r>
      <w:r w:rsidR="00F4755F">
        <w:rPr>
          <w:rFonts w:ascii="Times New Roman" w:hAnsi="Times New Roman" w:cs="Times New Roman"/>
          <w:sz w:val="28"/>
          <w:szCs w:val="28"/>
        </w:rPr>
        <w:t xml:space="preserve">тво водоотводных лотков, установка игровых элементов, устройство ограждений, ремонт и </w:t>
      </w:r>
      <w:r w:rsidR="00F4755F"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 w:rsidR="00F4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5F" w:rsidRPr="00F4755F" w:rsidRDefault="00F4755F" w:rsidP="00F475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>Общественные территории, подлежащ</w:t>
      </w:r>
      <w:r w:rsidR="00461E27">
        <w:rPr>
          <w:sz w:val="28"/>
          <w:szCs w:val="28"/>
        </w:rPr>
        <w:t>ие благоустройству в 2018 - 2024</w:t>
      </w:r>
      <w:r w:rsidRPr="00F4755F">
        <w:rPr>
          <w:sz w:val="28"/>
          <w:szCs w:val="28"/>
        </w:rPr>
        <w:t xml:space="preserve">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A114F8" w:rsidRPr="00A24EB3" w:rsidRDefault="00550927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297D0D">
        <w:rPr>
          <w:rFonts w:ascii="Times New Roman" w:hAnsi="Times New Roman" w:cs="Times New Roman"/>
          <w:sz w:val="28"/>
          <w:szCs w:val="28"/>
        </w:rPr>
        <w:t>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местам массового посещения людей включенных</w:t>
      </w:r>
      <w:r w:rsidR="00A114F8"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="00A114F8"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 w:rsidR="00A114F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4F8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утверждения дизайн-проектов благоустройства </w:t>
      </w:r>
      <w:r w:rsidR="00297D0D">
        <w:rPr>
          <w:rFonts w:ascii="Times New Roman" w:hAnsi="Times New Roman" w:cs="Times New Roman"/>
          <w:bCs/>
          <w:sz w:val="28"/>
          <w:szCs w:val="28"/>
        </w:rPr>
        <w:t>общественных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территорий, мест массового посещения людей,  включаемых в муниципальную программу  «Формирование </w:t>
      </w:r>
      <w:r w:rsidR="00297D0D">
        <w:rPr>
          <w:rFonts w:ascii="Times New Roman" w:hAnsi="Times New Roman" w:cs="Times New Roman"/>
          <w:bCs/>
          <w:sz w:val="28"/>
          <w:szCs w:val="28"/>
        </w:rPr>
        <w:t>комфортной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городской среды</w:t>
      </w:r>
      <w:r w:rsidR="00297D0D">
        <w:rPr>
          <w:rFonts w:ascii="Times New Roman" w:hAnsi="Times New Roman" w:cs="Times New Roman"/>
          <w:bCs/>
          <w:sz w:val="28"/>
          <w:szCs w:val="28"/>
        </w:rPr>
        <w:t>»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r w:rsidR="00297D0D" w:rsidRPr="00297D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297D0D" w:rsidRPr="00297D0D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="00297D0D" w:rsidRPr="00297D0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114F8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461E27">
        <w:rPr>
          <w:rFonts w:ascii="Times New Roman" w:hAnsi="Times New Roman" w:cs="Times New Roman"/>
          <w:bCs/>
          <w:sz w:val="28"/>
          <w:szCs w:val="28"/>
        </w:rPr>
        <w:t>а 2018-2024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14F8">
        <w:rPr>
          <w:rFonts w:ascii="Times New Roman" w:hAnsi="Times New Roman" w:cs="Times New Roman"/>
          <w:bCs/>
          <w:sz w:val="28"/>
          <w:szCs w:val="28"/>
        </w:rPr>
        <w:t>ы</w:t>
      </w:r>
      <w:proofErr w:type="gramEnd"/>
      <w:r w:rsidR="00A114F8"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621E7" w:rsidRPr="00A24EB3">
        <w:rPr>
          <w:rFonts w:ascii="Times New Roman" w:hAnsi="Times New Roman" w:cs="Times New Roman"/>
          <w:sz w:val="28"/>
          <w:szCs w:val="28"/>
        </w:rPr>
        <w:t>1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754BD5" w:rsidRPr="00A24EB3" w:rsidRDefault="00754BD5" w:rsidP="0075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</w:t>
      </w:r>
      <w:r w:rsidR="00D621E7" w:rsidRPr="00A24EB3">
        <w:rPr>
          <w:rFonts w:ascii="Times New Roman" w:hAnsi="Times New Roman" w:cs="Times New Roman"/>
          <w:sz w:val="28"/>
          <w:szCs w:val="28"/>
        </w:rPr>
        <w:t xml:space="preserve"> 2</w:t>
      </w:r>
      <w:r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  <w:proofErr w:type="gramEnd"/>
    </w:p>
    <w:p w:rsidR="00C53B98" w:rsidRPr="00C53B98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 w:rsidR="00297D0D" w:rsidRPr="00297D0D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</w:t>
      </w:r>
      <w:r w:rsidR="00297D0D">
        <w:rPr>
          <w:rFonts w:ascii="Times New Roman" w:hAnsi="Times New Roman" w:cs="Times New Roman"/>
          <w:sz w:val="28"/>
          <w:szCs w:val="28"/>
        </w:rPr>
        <w:t>ения к общественным территориям.</w:t>
      </w:r>
    </w:p>
    <w:tbl>
      <w:tblPr>
        <w:tblStyle w:val="a9"/>
        <w:tblW w:w="1427" w:type="pct"/>
        <w:tblInd w:w="11165" w:type="dxa"/>
        <w:tblLayout w:type="fixed"/>
        <w:tblLook w:val="04A0" w:firstRow="1" w:lastRow="0" w:firstColumn="1" w:lastColumn="0" w:noHBand="0" w:noVBand="1"/>
      </w:tblPr>
      <w:tblGrid>
        <w:gridCol w:w="2893"/>
      </w:tblGrid>
      <w:tr w:rsidR="007C08CF" w:rsidRPr="00335AD9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2018 - 2022 год»</w:t>
            </w:r>
          </w:p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8CF" w:rsidRDefault="007C08CF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D621E7">
        <w:rPr>
          <w:rFonts w:ascii="Times New Roman" w:eastAsia="Times New Roman" w:hAnsi="Times New Roman" w:cs="Times New Roman"/>
          <w:sz w:val="24"/>
          <w:szCs w:val="24"/>
        </w:rPr>
        <w:t>ица № 3</w:t>
      </w:r>
    </w:p>
    <w:p w:rsidR="00ED59F9" w:rsidRPr="00354756" w:rsidRDefault="00ED59F9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167120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297D0D">
        <w:rPr>
          <w:rFonts w:ascii="Times New Roman" w:hAnsi="Times New Roman" w:cs="Times New Roman"/>
          <w:b/>
          <w:sz w:val="24"/>
          <w:szCs w:val="24"/>
        </w:rPr>
        <w:t>комфортной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городской среды</w:t>
      </w:r>
      <w:r w:rsidR="00297D0D">
        <w:rPr>
          <w:rFonts w:ascii="Times New Roman" w:hAnsi="Times New Roman" w:cs="Times New Roman"/>
          <w:b/>
          <w:sz w:val="24"/>
          <w:szCs w:val="24"/>
        </w:rPr>
        <w:t>»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на территории </w:t>
      </w:r>
    </w:p>
    <w:p w:rsidR="00ED59F9" w:rsidRDefault="00297D0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Сторожевской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="00BF4CEB">
        <w:rPr>
          <w:rFonts w:ascii="Times New Roman" w:hAnsi="Times New Roman" w:cs="Times New Roman"/>
          <w:b/>
          <w:sz w:val="24"/>
          <w:szCs w:val="24"/>
        </w:rPr>
        <w:t xml:space="preserve"> на 2018-2024</w:t>
      </w:r>
      <w:r w:rsidR="00ED59F9" w:rsidRPr="004C4FE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BF4CEB" w:rsidRDefault="00BF4CE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6"/>
        <w:gridCol w:w="1371"/>
        <w:gridCol w:w="1803"/>
        <w:gridCol w:w="1490"/>
        <w:gridCol w:w="1490"/>
        <w:gridCol w:w="1074"/>
        <w:gridCol w:w="1523"/>
        <w:gridCol w:w="1983"/>
        <w:gridCol w:w="1821"/>
        <w:gridCol w:w="1233"/>
      </w:tblGrid>
      <w:tr w:rsidR="00C3475D" w:rsidTr="007005E3">
        <w:tc>
          <w:tcPr>
            <w:tcW w:w="1906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71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803" w:type="dxa"/>
            <w:vMerge w:val="restart"/>
            <w:vAlign w:val="center"/>
          </w:tcPr>
          <w:p w:rsidR="00556703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77" w:type="dxa"/>
            <w:gridSpan w:val="4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83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54" w:type="dxa"/>
            <w:gridSpan w:val="2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C3475D" w:rsidTr="007005E3">
        <w:tc>
          <w:tcPr>
            <w:tcW w:w="1906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90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7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3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83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 изм.</w:t>
            </w:r>
          </w:p>
        </w:tc>
        <w:tc>
          <w:tcPr>
            <w:tcW w:w="1233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C3475D" w:rsidTr="007005E3">
        <w:tc>
          <w:tcPr>
            <w:tcW w:w="1906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0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3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297D0D" w:rsidP="00297D0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38C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 w:rsidR="009C038C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9C038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Сторожевской сельсовет</w:t>
            </w:r>
          </w:p>
        </w:tc>
      </w:tr>
      <w:tr w:rsidR="00F05985" w:rsidTr="007005E3">
        <w:tc>
          <w:tcPr>
            <w:tcW w:w="1906" w:type="dxa"/>
            <w:vMerge w:val="restart"/>
          </w:tcPr>
          <w:p w:rsidR="00F05985" w:rsidRPr="002A5A3B" w:rsidRDefault="00FD13E0" w:rsidP="00297D0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 Строительство </w:t>
            </w:r>
            <w:r w:rsidR="00F05985"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4CEB">
              <w:rPr>
                <w:rFonts w:ascii="Times New Roman" w:hAnsi="Times New Roman" w:cs="Times New Roman"/>
                <w:sz w:val="20"/>
                <w:szCs w:val="20"/>
              </w:rPr>
              <w:t>арка по адресу</w:t>
            </w:r>
            <w:r w:rsidR="00297D0D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97D0D">
              <w:rPr>
                <w:rFonts w:ascii="Times New Roman" w:hAnsi="Times New Roman" w:cs="Times New Roman"/>
                <w:sz w:val="20"/>
                <w:szCs w:val="20"/>
              </w:rPr>
              <w:t xml:space="preserve">Липецкая область, </w:t>
            </w:r>
            <w:r w:rsidR="00297D0D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97D0D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297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7D0D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район, </w:t>
            </w:r>
            <w:proofErr w:type="gramStart"/>
            <w:r w:rsidR="00297D0D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97D0D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97D0D">
              <w:rPr>
                <w:rFonts w:ascii="Times New Roman" w:hAnsi="Times New Roman" w:cs="Times New Roman"/>
                <w:sz w:val="20"/>
                <w:szCs w:val="20"/>
              </w:rPr>
              <w:t>Сторожевое, ул. Центральная</w:t>
            </w: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803" w:type="dxa"/>
          </w:tcPr>
          <w:p w:rsidR="00F05985" w:rsidRPr="00297D0D" w:rsidRDefault="00E746B8" w:rsidP="006142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F05985" w:rsidRPr="00297D0D" w:rsidRDefault="00E746B8" w:rsidP="006142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F05985" w:rsidRPr="00297D0D" w:rsidRDefault="00E746B8" w:rsidP="0061421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 w:val="restart"/>
            <w:vAlign w:val="center"/>
          </w:tcPr>
          <w:p w:rsidR="00F05985" w:rsidRPr="00CF30C8" w:rsidRDefault="00D632F9" w:rsidP="0052016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  <w:r w:rsidR="00520166">
              <w:rPr>
                <w:rFonts w:ascii="Times New Roman" w:hAnsi="Times New Roman" w:cs="Times New Roman"/>
              </w:rPr>
              <w:t xml:space="preserve"> Сторожевской сельсовет</w:t>
            </w:r>
          </w:p>
        </w:tc>
        <w:tc>
          <w:tcPr>
            <w:tcW w:w="1821" w:type="dxa"/>
            <w:vMerge w:val="restart"/>
          </w:tcPr>
          <w:p w:rsidR="00F05985" w:rsidRPr="004B4FC4" w:rsidRDefault="00051FBE" w:rsidP="00051FB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Строительство</w:t>
            </w:r>
            <w:r w:rsidR="00FD13E0">
              <w:rPr>
                <w:rFonts w:ascii="Times New Roman" w:hAnsi="Times New Roman" w:cs="Times New Roman"/>
              </w:rPr>
              <w:t xml:space="preserve"> парка</w:t>
            </w:r>
            <w:r w:rsidR="00F0598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05985">
              <w:rPr>
                <w:rFonts w:ascii="Times New Roman" w:hAnsi="Times New Roman" w:cs="Times New Roman"/>
              </w:rPr>
              <w:t>кв</w:t>
            </w:r>
            <w:proofErr w:type="gramStart"/>
            <w:r w:rsidR="00F05985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1233" w:type="dxa"/>
          </w:tcPr>
          <w:p w:rsidR="00F05985" w:rsidRPr="00520166" w:rsidRDefault="00E746B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F05985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803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F05985" w:rsidRPr="006C3ECD" w:rsidRDefault="00963E68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5985" w:rsidTr="007005E3">
        <w:tc>
          <w:tcPr>
            <w:tcW w:w="1906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803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1490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074" w:type="dxa"/>
          </w:tcPr>
          <w:p w:rsidR="00F05985" w:rsidRPr="006C3ECD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23" w:type="dxa"/>
          </w:tcPr>
          <w:p w:rsidR="00F05985" w:rsidRPr="006C3ECD" w:rsidRDefault="0061421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E0" w:rsidTr="007005E3">
        <w:tc>
          <w:tcPr>
            <w:tcW w:w="1906" w:type="dxa"/>
            <w:vMerge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803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074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23" w:type="dxa"/>
          </w:tcPr>
          <w:p w:rsidR="00FD13E0" w:rsidRPr="006C3ECD" w:rsidRDefault="00FD13E0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D13E0" w:rsidRPr="004B4FC4" w:rsidRDefault="00FD13E0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3E0" w:rsidTr="007005E3">
        <w:tc>
          <w:tcPr>
            <w:tcW w:w="1906" w:type="dxa"/>
            <w:vMerge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FD13E0" w:rsidRPr="002A5A3B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A5A3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0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074" w:type="dxa"/>
          </w:tcPr>
          <w:p w:rsidR="00FD13E0" w:rsidRPr="006C3ECD" w:rsidRDefault="00FD13E0" w:rsidP="00051FB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23" w:type="dxa"/>
          </w:tcPr>
          <w:p w:rsidR="00FD13E0" w:rsidRPr="006C3ECD" w:rsidRDefault="00FD13E0" w:rsidP="0061421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  <w:vAlign w:val="center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D13E0" w:rsidRPr="004B4FC4" w:rsidRDefault="00FD13E0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</w:tcPr>
          <w:p w:rsidR="00FD13E0" w:rsidRPr="00CF30C8" w:rsidRDefault="00FD13E0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1746" w:rsidTr="007005E3">
        <w:tc>
          <w:tcPr>
            <w:tcW w:w="1906" w:type="dxa"/>
            <w:vMerge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981746" w:rsidRPr="006C3ECD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03" w:type="dxa"/>
          </w:tcPr>
          <w:p w:rsidR="00981746" w:rsidRPr="00297D0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981746" w:rsidRPr="00297D0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981746" w:rsidRPr="00297D0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981746" w:rsidRPr="006C3EC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981746" w:rsidRPr="006C3ECD" w:rsidRDefault="00981746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  <w:vMerge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981746" w:rsidRPr="00CF30C8" w:rsidRDefault="00981746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CEB" w:rsidTr="007005E3">
        <w:tc>
          <w:tcPr>
            <w:tcW w:w="1906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F4CEB" w:rsidRPr="006C3ECD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0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F4CEB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4CEB" w:rsidTr="007005E3">
        <w:tc>
          <w:tcPr>
            <w:tcW w:w="1906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F4CEB" w:rsidRPr="006C3ECD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0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490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1074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3" w:type="dxa"/>
          </w:tcPr>
          <w:p w:rsidR="00BF4CEB" w:rsidRDefault="00BF4CEB" w:rsidP="00A566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3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F4CEB" w:rsidRPr="00CF30C8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BF4CEB" w:rsidRDefault="00BF4CE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59F9" w:rsidRPr="00354756" w:rsidRDefault="00ED59F9" w:rsidP="001671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C81BBC" w:rsidRDefault="008725DB" w:rsidP="00167120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3E45A1" w:rsidRPr="00C81BBC">
        <w:rPr>
          <w:rFonts w:ascii="Times New Roman" w:hAnsi="Times New Roman"/>
          <w:b/>
          <w:sz w:val="28"/>
          <w:szCs w:val="28"/>
        </w:rPr>
        <w:t>. Управление и контроль за реализацией муниципальной программы</w:t>
      </w:r>
    </w:p>
    <w:p w:rsidR="003E45A1" w:rsidRPr="00C81BBC" w:rsidRDefault="003E45A1" w:rsidP="00167120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E45A1" w:rsidRPr="00C81BBC" w:rsidRDefault="003E45A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520166">
        <w:rPr>
          <w:rFonts w:ascii="Times New Roman" w:hAnsi="Times New Roman" w:cs="Times New Roman"/>
          <w:sz w:val="28"/>
          <w:szCs w:val="28"/>
        </w:rPr>
        <w:t>а</w:t>
      </w:r>
      <w:r w:rsidR="00520166" w:rsidRPr="00520166">
        <w:rPr>
          <w:rFonts w:ascii="Times New Roman" w:hAnsi="Times New Roman" w:cs="Times New Roman"/>
          <w:sz w:val="28"/>
          <w:szCs w:val="28"/>
        </w:rPr>
        <w:t>дминистрация сельского поселения Сторожевской сельсовет</w:t>
      </w:r>
      <w:r w:rsidR="008D7A4F"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Общий контроль исполнения муниципальной программы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D7A4F" w:rsidRPr="00C81BBC">
        <w:rPr>
          <w:rFonts w:ascii="Times New Roman" w:hAnsi="Times New Roman" w:cs="Times New Roman"/>
          <w:sz w:val="28"/>
          <w:szCs w:val="28"/>
        </w:rPr>
        <w:t>Глава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520166" w:rsidRPr="00520166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C81BBC" w:rsidRDefault="008D7A4F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Участником</w:t>
      </w:r>
      <w:r w:rsidR="003E45A1" w:rsidRPr="00C81B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C81BBC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3E45A1" w:rsidRPr="00C81BBC">
        <w:rPr>
          <w:rFonts w:ascii="Times New Roman" w:hAnsi="Times New Roman" w:cs="Times New Roman"/>
          <w:sz w:val="28"/>
          <w:szCs w:val="28"/>
        </w:rPr>
        <w:t>: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520166">
        <w:rPr>
          <w:rFonts w:ascii="Times New Roman" w:hAnsi="Times New Roman" w:cs="Times New Roman"/>
          <w:sz w:val="28"/>
          <w:szCs w:val="28"/>
        </w:rPr>
        <w:t>а</w:t>
      </w:r>
      <w:r w:rsidR="00520166" w:rsidRPr="00520166">
        <w:rPr>
          <w:rFonts w:ascii="Times New Roman" w:hAnsi="Times New Roman" w:cs="Times New Roman"/>
          <w:sz w:val="28"/>
          <w:szCs w:val="28"/>
        </w:rPr>
        <w:t>дминистрация сельского поселения Сторожевской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1</w:t>
      </w:r>
      <w:r w:rsidR="003E45A1" w:rsidRPr="00C81BBC">
        <w:rPr>
          <w:rFonts w:ascii="Times New Roman" w:hAnsi="Times New Roman"/>
          <w:sz w:val="28"/>
          <w:szCs w:val="28"/>
        </w:rPr>
        <w:t xml:space="preserve">) обеспечивает </w:t>
      </w:r>
      <w:proofErr w:type="gramStart"/>
      <w:r w:rsidR="003E45A1" w:rsidRPr="00C81B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45A1" w:rsidRPr="00C81BBC">
        <w:rPr>
          <w:rFonts w:ascii="Times New Roman" w:hAnsi="Times New Roman"/>
          <w:sz w:val="28"/>
          <w:szCs w:val="28"/>
        </w:rPr>
        <w:t xml:space="preserve"> реализацией муниципальной программы;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2) с </w:t>
      </w:r>
      <w:r w:rsidR="003E45A1" w:rsidRPr="00C81BBC">
        <w:rPr>
          <w:rFonts w:ascii="Times New Roman" w:hAnsi="Times New Roman"/>
          <w:sz w:val="28"/>
          <w:szCs w:val="28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</w:t>
      </w:r>
      <w:r w:rsidR="003E45A1" w:rsidRPr="00C81BBC">
        <w:rPr>
          <w:rFonts w:ascii="Times New Roman" w:hAnsi="Times New Roman"/>
          <w:sz w:val="28"/>
          <w:szCs w:val="28"/>
        </w:rPr>
        <w:t>) при необходимости готовит предложения о внесении изменений в</w:t>
      </w:r>
      <w:r w:rsidRPr="00C81BBC">
        <w:rPr>
          <w:rFonts w:ascii="Times New Roman" w:hAnsi="Times New Roman"/>
          <w:sz w:val="28"/>
          <w:szCs w:val="28"/>
        </w:rPr>
        <w:t xml:space="preserve"> муниципальную программу.</w:t>
      </w:r>
    </w:p>
    <w:p w:rsidR="00805D95" w:rsidRDefault="00805D95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C81BBC" w:rsidRDefault="008725D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05D95"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="00805D95"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C81BBC" w:rsidRDefault="00805D95" w:rsidP="00167120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520166" w:rsidRPr="00520166">
        <w:rPr>
          <w:rFonts w:ascii="Times New Roman" w:hAnsi="Times New Roman" w:cs="Times New Roman"/>
          <w:sz w:val="28"/>
          <w:szCs w:val="28"/>
        </w:rPr>
        <w:t>сельского поселения Сторожевской сельсовет</w:t>
      </w:r>
      <w:r w:rsidR="00520166" w:rsidRPr="00672AEF">
        <w:rPr>
          <w:rFonts w:ascii="Times New Roman" w:hAnsi="Times New Roman" w:cs="Times New Roman"/>
          <w:sz w:val="28"/>
          <w:szCs w:val="28"/>
        </w:rPr>
        <w:t xml:space="preserve"> </w:t>
      </w:r>
      <w:r w:rsidRPr="00672AEF">
        <w:rPr>
          <w:rFonts w:ascii="Times New Roman" w:hAnsi="Times New Roman" w:cs="Times New Roman"/>
          <w:sz w:val="28"/>
          <w:szCs w:val="28"/>
        </w:rPr>
        <w:t>являются: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703148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</w:t>
      </w:r>
      <w:r w:rsidR="00703148">
        <w:rPr>
          <w:rFonts w:ascii="Times New Roman" w:hAnsi="Times New Roman"/>
          <w:sz w:val="28"/>
          <w:szCs w:val="28"/>
        </w:rPr>
        <w:t>комплексное благоустройство парка;</w:t>
      </w:r>
    </w:p>
    <w:p w:rsidR="00E60B98" w:rsidRDefault="0070314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эстетических качеств поселковой среды</w:t>
      </w:r>
      <w:r w:rsidR="00E60B98">
        <w:rPr>
          <w:rFonts w:ascii="Times New Roman" w:hAnsi="Times New Roman"/>
          <w:sz w:val="28"/>
          <w:szCs w:val="28"/>
        </w:rPr>
        <w:t>;</w:t>
      </w:r>
    </w:p>
    <w:p w:rsidR="00E60B98" w:rsidRDefault="00E60B9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условий проживания;</w:t>
      </w:r>
    </w:p>
    <w:p w:rsidR="00E60B98" w:rsidRDefault="00E60B9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территории современной инженерной инфраструктурой;</w:t>
      </w:r>
    </w:p>
    <w:p w:rsidR="00805D95" w:rsidRPr="00672AEF" w:rsidRDefault="00E60B98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культурной и досуговой жизни населения</w:t>
      </w:r>
      <w:r w:rsidR="00805D95"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</w:t>
      </w:r>
      <w:r w:rsidR="00520166">
        <w:rPr>
          <w:rFonts w:ascii="Times New Roman" w:hAnsi="Times New Roman"/>
          <w:sz w:val="28"/>
          <w:szCs w:val="28"/>
        </w:rPr>
        <w:t>общественных</w:t>
      </w:r>
      <w:r w:rsidRPr="00672AEF">
        <w:rPr>
          <w:rFonts w:ascii="Times New Roman" w:hAnsi="Times New Roman"/>
          <w:sz w:val="28"/>
          <w:szCs w:val="28"/>
        </w:rPr>
        <w:t xml:space="preserve"> т</w:t>
      </w:r>
      <w:r w:rsidR="00520166">
        <w:rPr>
          <w:rFonts w:ascii="Times New Roman" w:hAnsi="Times New Roman"/>
          <w:sz w:val="28"/>
          <w:szCs w:val="28"/>
        </w:rPr>
        <w:t>ерриторий</w:t>
      </w:r>
      <w:r w:rsidRPr="00672AEF">
        <w:rPr>
          <w:rFonts w:ascii="Times New Roman" w:hAnsi="Times New Roman"/>
          <w:sz w:val="28"/>
          <w:szCs w:val="28"/>
        </w:rPr>
        <w:t xml:space="preserve"> </w:t>
      </w:r>
      <w:r w:rsidR="00520166" w:rsidRPr="00520166">
        <w:rPr>
          <w:rFonts w:ascii="Times New Roman" w:hAnsi="Times New Roman"/>
          <w:sz w:val="28"/>
          <w:szCs w:val="28"/>
        </w:rPr>
        <w:t>сельского поселения Сторожевской сельсовет</w:t>
      </w:r>
      <w:r w:rsidRPr="00672AEF">
        <w:rPr>
          <w:rFonts w:ascii="Times New Roman" w:hAnsi="Times New Roman"/>
          <w:sz w:val="28"/>
          <w:szCs w:val="28"/>
        </w:rPr>
        <w:t>;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Целевые индикаторы и показатели муниципальной программы «Формирование </w:t>
      </w:r>
      <w:r w:rsidR="00520166">
        <w:rPr>
          <w:rFonts w:ascii="Times New Roman" w:hAnsi="Times New Roman"/>
          <w:sz w:val="28"/>
          <w:szCs w:val="28"/>
        </w:rPr>
        <w:t>комфортной</w:t>
      </w:r>
      <w:r w:rsidRPr="00672AEF">
        <w:rPr>
          <w:rFonts w:ascii="Times New Roman" w:hAnsi="Times New Roman"/>
          <w:sz w:val="28"/>
          <w:szCs w:val="28"/>
        </w:rPr>
        <w:t xml:space="preserve"> городской среды</w:t>
      </w:r>
      <w:r w:rsidR="00520166">
        <w:rPr>
          <w:rFonts w:ascii="Times New Roman" w:hAnsi="Times New Roman"/>
          <w:sz w:val="28"/>
          <w:szCs w:val="28"/>
        </w:rPr>
        <w:t>»</w:t>
      </w:r>
      <w:r w:rsidRPr="00672AEF">
        <w:rPr>
          <w:rFonts w:ascii="Times New Roman" w:hAnsi="Times New Roman"/>
          <w:sz w:val="28"/>
          <w:szCs w:val="28"/>
        </w:rPr>
        <w:t xml:space="preserve"> на территории </w:t>
      </w:r>
      <w:r w:rsidR="00520166" w:rsidRPr="00520166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520166" w:rsidRPr="00520166">
        <w:rPr>
          <w:rFonts w:ascii="Times New Roman" w:hAnsi="Times New Roman"/>
          <w:sz w:val="28"/>
          <w:szCs w:val="28"/>
        </w:rPr>
        <w:t>Сторожевской</w:t>
      </w:r>
      <w:proofErr w:type="spellEnd"/>
      <w:r w:rsidR="00520166" w:rsidRPr="00520166">
        <w:rPr>
          <w:rFonts w:ascii="Times New Roman" w:hAnsi="Times New Roman"/>
          <w:sz w:val="28"/>
          <w:szCs w:val="28"/>
        </w:rPr>
        <w:t xml:space="preserve"> сельсовет</w:t>
      </w:r>
      <w:r w:rsidR="00BF4CEB">
        <w:rPr>
          <w:rFonts w:ascii="Times New Roman" w:hAnsi="Times New Roman"/>
          <w:sz w:val="28"/>
          <w:szCs w:val="28"/>
        </w:rPr>
        <w:t xml:space="preserve"> на 2018-2024</w:t>
      </w:r>
      <w:r w:rsidR="00520166">
        <w:rPr>
          <w:rFonts w:ascii="Times New Roman" w:hAnsi="Times New Roman"/>
          <w:sz w:val="28"/>
          <w:szCs w:val="28"/>
        </w:rPr>
        <w:t xml:space="preserve"> годы</w:t>
      </w:r>
      <w:r w:rsidRPr="00672AEF">
        <w:rPr>
          <w:rFonts w:ascii="Times New Roman" w:hAnsi="Times New Roman"/>
          <w:sz w:val="28"/>
          <w:szCs w:val="28"/>
        </w:rPr>
        <w:t>:</w:t>
      </w:r>
    </w:p>
    <w:p w:rsidR="00805D95" w:rsidRPr="00805D95" w:rsidRDefault="00D621E7" w:rsidP="00D621E7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Таблица 4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672AEF" w:rsidTr="00804EA4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520166" w:rsidP="0052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D95" w:rsidRPr="00672A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520166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5D95"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520166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5D95"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52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 xml:space="preserve">Объем трудового участия заинтересованных лиц в </w:t>
            </w: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минимального перечня работ по благоустройству </w:t>
            </w:r>
            <w:r w:rsidR="00520166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Чел./часы</w:t>
            </w:r>
          </w:p>
        </w:tc>
      </w:tr>
    </w:tbl>
    <w:p w:rsidR="00805D95" w:rsidRDefault="00805D95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Pr="00672AEF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FF2C5D" w:rsidRPr="00672A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Плановый </w:t>
      </w:r>
      <w:r w:rsidR="00FF2C5D" w:rsidRPr="00672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  <w:r w:rsidR="00520166">
        <w:rPr>
          <w:rFonts w:ascii="Times New Roman" w:hAnsi="Times New Roman" w:cs="Times New Roman"/>
          <w:b/>
          <w:sz w:val="28"/>
          <w:szCs w:val="28"/>
        </w:rPr>
        <w:t xml:space="preserve"> работ по благоустройству 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 xml:space="preserve"> общественных территорий </w:t>
      </w:r>
      <w:r w:rsidR="00520166" w:rsidRPr="0052016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520166" w:rsidRPr="00520166">
        <w:rPr>
          <w:rFonts w:ascii="Times New Roman" w:hAnsi="Times New Roman" w:cs="Times New Roman"/>
          <w:b/>
          <w:sz w:val="28"/>
          <w:szCs w:val="28"/>
        </w:rPr>
        <w:t>Сторожевской</w:t>
      </w:r>
      <w:proofErr w:type="spellEnd"/>
      <w:r w:rsidR="00520166" w:rsidRPr="00520166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520166" w:rsidRPr="00672A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CEB">
        <w:rPr>
          <w:rFonts w:ascii="Times New Roman" w:hAnsi="Times New Roman" w:cs="Times New Roman"/>
          <w:b/>
          <w:sz w:val="28"/>
          <w:szCs w:val="28"/>
        </w:rPr>
        <w:t>на 2018-2024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720EE1" w:rsidRDefault="00720EE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84582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 </w:t>
      </w:r>
      <w:r w:rsidR="00484582" w:rsidRPr="00836C1E">
        <w:rPr>
          <w:rFonts w:ascii="Times New Roman" w:hAnsi="Times New Roman" w:cs="Times New Roman"/>
          <w:sz w:val="28"/>
          <w:szCs w:val="28"/>
        </w:rPr>
        <w:t xml:space="preserve">Выполнение работ по благоустройству </w:t>
      </w:r>
      <w:r w:rsidR="000C61F3">
        <w:rPr>
          <w:rFonts w:ascii="Times New Roman" w:hAnsi="Times New Roman" w:cs="Times New Roman"/>
          <w:sz w:val="28"/>
          <w:szCs w:val="28"/>
        </w:rPr>
        <w:t xml:space="preserve">парковой зоны для сельского поселения </w:t>
      </w:r>
      <w:proofErr w:type="spellStart"/>
      <w:r w:rsidR="000C61F3">
        <w:rPr>
          <w:rFonts w:ascii="Times New Roman" w:hAnsi="Times New Roman" w:cs="Times New Roman"/>
          <w:sz w:val="28"/>
          <w:szCs w:val="28"/>
        </w:rPr>
        <w:t>Сторожевской</w:t>
      </w:r>
      <w:proofErr w:type="spellEnd"/>
      <w:r w:rsidR="000C61F3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4D4489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2.1</w:t>
      </w:r>
      <w:r w:rsidR="004D4489" w:rsidRPr="00836C1E">
        <w:rPr>
          <w:rFonts w:ascii="Times New Roman" w:hAnsi="Times New Roman" w:cs="Times New Roman"/>
          <w:sz w:val="28"/>
          <w:szCs w:val="28"/>
        </w:rPr>
        <w:t xml:space="preserve"> </w:t>
      </w:r>
      <w:r w:rsidR="00CA0A28">
        <w:rPr>
          <w:rFonts w:ascii="Times New Roman" w:hAnsi="Times New Roman" w:cs="Times New Roman"/>
          <w:sz w:val="28"/>
          <w:szCs w:val="28"/>
        </w:rPr>
        <w:t>Строительство п</w:t>
      </w:r>
      <w:r w:rsidR="00A94D4F">
        <w:rPr>
          <w:rFonts w:ascii="Times New Roman" w:hAnsi="Times New Roman" w:cs="Times New Roman"/>
          <w:sz w:val="28"/>
          <w:szCs w:val="28"/>
        </w:rPr>
        <w:t>арк</w:t>
      </w:r>
      <w:r w:rsidR="00CA0A28">
        <w:rPr>
          <w:rFonts w:ascii="Times New Roman" w:hAnsi="Times New Roman" w:cs="Times New Roman"/>
          <w:sz w:val="28"/>
          <w:szCs w:val="28"/>
        </w:rPr>
        <w:t>а по адресу: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 </w:t>
      </w:r>
      <w:r w:rsidR="00520166" w:rsidRPr="00520166">
        <w:rPr>
          <w:rFonts w:ascii="Times New Roman" w:hAnsi="Times New Roman" w:cs="Times New Roman"/>
          <w:sz w:val="28"/>
          <w:szCs w:val="28"/>
        </w:rPr>
        <w:t xml:space="preserve">Липецкая область,  </w:t>
      </w:r>
      <w:proofErr w:type="spellStart"/>
      <w:r w:rsidR="00520166" w:rsidRPr="00520166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520166" w:rsidRPr="0052016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520166" w:rsidRPr="005201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20166" w:rsidRPr="00520166">
        <w:rPr>
          <w:rFonts w:ascii="Times New Roman" w:hAnsi="Times New Roman" w:cs="Times New Roman"/>
          <w:sz w:val="28"/>
          <w:szCs w:val="28"/>
        </w:rPr>
        <w:t>. Сторожевое, ул. Центральная</w:t>
      </w:r>
    </w:p>
    <w:p w:rsidR="00B470EE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 xml:space="preserve">-  установка </w:t>
      </w:r>
      <w:r w:rsidR="000C61F3" w:rsidRPr="000C61F3">
        <w:rPr>
          <w:rFonts w:ascii="Times New Roman" w:hAnsi="Times New Roman" w:cs="Times New Roman"/>
          <w:sz w:val="28"/>
          <w:szCs w:val="28"/>
        </w:rPr>
        <w:t>детской площадки</w:t>
      </w:r>
      <w:r w:rsidRPr="000C61F3">
        <w:rPr>
          <w:rFonts w:ascii="Times New Roman" w:hAnsi="Times New Roman" w:cs="Times New Roman"/>
          <w:sz w:val="28"/>
          <w:szCs w:val="28"/>
        </w:rPr>
        <w:t>;</w:t>
      </w:r>
    </w:p>
    <w:p w:rsidR="00CA0A28" w:rsidRPr="000C61F3" w:rsidRDefault="00CA0A28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спортивной площадки;</w:t>
      </w:r>
    </w:p>
    <w:p w:rsidR="00B470EE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устройство пешеходных дорожек</w:t>
      </w:r>
      <w:r w:rsidR="000C61F3" w:rsidRPr="000C61F3">
        <w:rPr>
          <w:rFonts w:ascii="Times New Roman" w:hAnsi="Times New Roman" w:cs="Times New Roman"/>
          <w:sz w:val="28"/>
          <w:szCs w:val="28"/>
        </w:rPr>
        <w:t xml:space="preserve"> и площадок</w:t>
      </w:r>
      <w:r w:rsidRPr="000C61F3">
        <w:rPr>
          <w:rFonts w:ascii="Times New Roman" w:hAnsi="Times New Roman" w:cs="Times New Roman"/>
          <w:sz w:val="28"/>
          <w:szCs w:val="28"/>
        </w:rPr>
        <w:t>;</w:t>
      </w:r>
    </w:p>
    <w:p w:rsidR="00B470EE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установка ограждения;</w:t>
      </w:r>
    </w:p>
    <w:p w:rsidR="00B470EE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404AD9" w:rsidRPr="000C61F3" w:rsidRDefault="00B470EE" w:rsidP="00B470E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61F3">
        <w:rPr>
          <w:rFonts w:ascii="Times New Roman" w:hAnsi="Times New Roman" w:cs="Times New Roman"/>
          <w:sz w:val="28"/>
          <w:szCs w:val="28"/>
        </w:rPr>
        <w:t>- устройство освещения.</w:t>
      </w:r>
    </w:p>
    <w:p w:rsidR="00260AEE" w:rsidRDefault="00260AEE" w:rsidP="001671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3BA0" w:rsidRPr="00404AD9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3BA0"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="00A43E2B" w:rsidRPr="00404AD9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«Формирование </w:t>
      </w:r>
      <w:r w:rsidR="004C7B21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4C7B21">
        <w:rPr>
          <w:rFonts w:ascii="Times New Roman" w:hAnsi="Times New Roman" w:cs="Times New Roman"/>
          <w:b/>
          <w:sz w:val="28"/>
          <w:szCs w:val="28"/>
        </w:rPr>
        <w:t>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B93BA0" w:rsidRPr="00404AD9" w:rsidRDefault="004C7B2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Сторожевской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F4CEB">
        <w:rPr>
          <w:rFonts w:ascii="Times New Roman" w:hAnsi="Times New Roman" w:cs="Times New Roman"/>
          <w:b/>
          <w:sz w:val="28"/>
          <w:szCs w:val="28"/>
        </w:rPr>
        <w:t xml:space="preserve"> на 2018-2024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A43E2B" w:rsidRPr="00A43E2B" w:rsidRDefault="00A43E2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404AD9" w:rsidRDefault="00BF4CE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значения на 2018 - 2024</w:t>
      </w:r>
      <w:r w:rsidR="00A43E2B" w:rsidRPr="00404AD9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A43E2B" w:rsidRPr="004C7B21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Площадь общественных территорий, нуждающихся в благоустройстве,</w:t>
      </w:r>
      <w:r w:rsidR="00484FB5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</w:t>
      </w:r>
      <w:r w:rsidRPr="00404AD9">
        <w:rPr>
          <w:rFonts w:ascii="Times New Roman" w:hAnsi="Times New Roman" w:cs="Times New Roman"/>
          <w:sz w:val="28"/>
          <w:szCs w:val="28"/>
        </w:rPr>
        <w:t xml:space="preserve"> от общего количества таких территорий составит </w:t>
      </w:r>
      <w:r w:rsidR="00484FB5" w:rsidRPr="00C43C02">
        <w:rPr>
          <w:rFonts w:ascii="Times New Roman" w:hAnsi="Times New Roman" w:cs="Times New Roman"/>
          <w:sz w:val="28"/>
          <w:szCs w:val="28"/>
        </w:rPr>
        <w:t>57</w:t>
      </w:r>
      <w:r w:rsidR="00C43C02" w:rsidRPr="00C43C02">
        <w:rPr>
          <w:rFonts w:ascii="Times New Roman" w:hAnsi="Times New Roman" w:cs="Times New Roman"/>
          <w:sz w:val="28"/>
          <w:szCs w:val="28"/>
        </w:rPr>
        <w:t xml:space="preserve"> %</w:t>
      </w:r>
      <w:r w:rsidR="00C43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proofErr w:type="gramStart"/>
      <w:r w:rsidR="00484FB5">
        <w:rPr>
          <w:rFonts w:ascii="Times New Roman" w:eastAsia="Calibri" w:hAnsi="Times New Roman"/>
          <w:sz w:val="28"/>
          <w:szCs w:val="28"/>
          <w:lang w:eastAsia="en-US"/>
        </w:rPr>
        <w:t>сельское</w:t>
      </w:r>
      <w:proofErr w:type="gramEnd"/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поселен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>ия Сторожевской сельсовет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spell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софинансированию</w:t>
      </w:r>
      <w:proofErr w:type="spell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 w:rsidR="00A34DE9" w:rsidRPr="00404AD9">
        <w:rPr>
          <w:rFonts w:ascii="Times New Roman" w:eastAsia="Calibri" w:hAnsi="Times New Roman"/>
          <w:sz w:val="28"/>
          <w:szCs w:val="28"/>
          <w:lang w:eastAsia="en-US"/>
        </w:rPr>
        <w:t>астоящей программы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б) социальные риски, связанные с низкой социальной активностью населения, отсутствием массовой культуры соучастия в благоустройстве 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 xml:space="preserve">общественных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территорий,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контролем за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реализацией мероприятий,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404AD9" w:rsidRDefault="00A34DE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непринятие 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>сельским поселением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новых, соответствующих федеральным методическим документам правил благоустройства терр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итории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поселения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 xml:space="preserve"> Сторожевской сельсовет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1. Активная работа высших должностных лиц </w:t>
      </w:r>
      <w:r w:rsidR="004C7B21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и вовлечение, граждан и организаций, которые могут стать инициаторами проектов по благоустройству.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A43E2B" w:rsidRPr="00404AD9" w:rsidRDefault="00B81BD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3. Реализация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3B400E" w:rsidRPr="00C80995" w:rsidRDefault="003B400E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484FB5" w:rsidRDefault="008725DB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400E"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26520D" w:rsidRPr="00484FB5" w:rsidRDefault="0026520D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 w:rsidR="00484FB5"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трудовое участие в реализации мероприятий по благоустройству </w:t>
      </w:r>
      <w:r w:rsidR="00B839F1">
        <w:rPr>
          <w:rFonts w:ascii="Times New Roman" w:hAnsi="Times New Roman" w:cs="Times New Roman"/>
          <w:sz w:val="28"/>
          <w:szCs w:val="28"/>
        </w:rPr>
        <w:t>общественных</w:t>
      </w:r>
      <w:r w:rsidRPr="00484FB5">
        <w:rPr>
          <w:rFonts w:ascii="Times New Roman" w:hAnsi="Times New Roman" w:cs="Times New Roman"/>
          <w:sz w:val="28"/>
          <w:szCs w:val="28"/>
        </w:rPr>
        <w:t xml:space="preserve"> территорий.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</w:t>
      </w:r>
      <w:r w:rsidR="00B839F1">
        <w:rPr>
          <w:rFonts w:ascii="Times New Roman" w:hAnsi="Times New Roman" w:cs="Times New Roman"/>
          <w:sz w:val="28"/>
          <w:szCs w:val="28"/>
        </w:rPr>
        <w:t>общественной</w:t>
      </w:r>
      <w:r w:rsidRPr="00484FB5">
        <w:rPr>
          <w:rFonts w:ascii="Times New Roman" w:hAnsi="Times New Roman" w:cs="Times New Roman"/>
          <w:sz w:val="28"/>
          <w:szCs w:val="28"/>
        </w:rPr>
        <w:t xml:space="preserve">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</w:t>
      </w:r>
      <w:r w:rsidR="00B839F1">
        <w:rPr>
          <w:rFonts w:ascii="Times New Roman" w:hAnsi="Times New Roman" w:cs="Times New Roman"/>
          <w:sz w:val="28"/>
          <w:szCs w:val="28"/>
        </w:rPr>
        <w:t>общественной</w:t>
      </w:r>
      <w:r w:rsidRPr="00484FB5">
        <w:rPr>
          <w:rFonts w:ascii="Times New Roman" w:hAnsi="Times New Roman" w:cs="Times New Roman"/>
          <w:sz w:val="28"/>
          <w:szCs w:val="28"/>
        </w:rPr>
        <w:t xml:space="preserve"> территории).</w:t>
      </w:r>
      <w:proofErr w:type="gramEnd"/>
    </w:p>
    <w:p w:rsidR="00831231" w:rsidRPr="00484FB5" w:rsidRDefault="0083123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общественной территории, подлежащ</w:t>
      </w:r>
      <w:r w:rsidR="00BF4CEB">
        <w:rPr>
          <w:rFonts w:ascii="Times New Roman" w:hAnsi="Times New Roman" w:cs="Times New Roman"/>
          <w:sz w:val="28"/>
          <w:szCs w:val="28"/>
        </w:rPr>
        <w:t>ей благоустройству в 2018 - 2024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году, утверждается постановлением </w:t>
      </w:r>
      <w:r w:rsidR="00B839F1"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>дминистрации сельского поселения</w:t>
      </w:r>
      <w:r w:rsidR="00B839F1">
        <w:rPr>
          <w:rFonts w:ascii="Times New Roman" w:hAnsi="Times New Roman" w:cs="Times New Roman"/>
          <w:sz w:val="28"/>
          <w:szCs w:val="28"/>
        </w:rPr>
        <w:t xml:space="preserve"> Сторожевской сельсовет</w:t>
      </w:r>
      <w:r w:rsidRPr="00484FB5">
        <w:rPr>
          <w:rFonts w:ascii="Times New Roman" w:hAnsi="Times New Roman" w:cs="Times New Roman"/>
          <w:sz w:val="28"/>
          <w:szCs w:val="28"/>
        </w:rPr>
        <w:t xml:space="preserve">. Одним из требований к </w:t>
      </w:r>
      <w:proofErr w:type="gramStart"/>
      <w:r w:rsidRPr="00484FB5">
        <w:rPr>
          <w:rFonts w:ascii="Times New Roman" w:hAnsi="Times New Roman" w:cs="Times New Roman"/>
          <w:sz w:val="28"/>
          <w:szCs w:val="28"/>
        </w:rPr>
        <w:t>дизайн-проекту</w:t>
      </w:r>
      <w:proofErr w:type="gramEnd"/>
      <w:r w:rsidRPr="00484FB5">
        <w:rPr>
          <w:rFonts w:ascii="Times New Roman" w:hAnsi="Times New Roman" w:cs="Times New Roman"/>
          <w:sz w:val="28"/>
          <w:szCs w:val="28"/>
        </w:rPr>
        <w:t xml:space="preserve">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</w:t>
      </w:r>
      <w:r w:rsidR="00B839F1">
        <w:rPr>
          <w:rFonts w:ascii="Times New Roman" w:hAnsi="Times New Roman" w:cs="Times New Roman"/>
          <w:sz w:val="28"/>
          <w:szCs w:val="28"/>
        </w:rPr>
        <w:t xml:space="preserve">формационной доступности </w:t>
      </w:r>
      <w:r w:rsidRPr="00484FB5">
        <w:rPr>
          <w:rFonts w:ascii="Times New Roman" w:hAnsi="Times New Roman" w:cs="Times New Roman"/>
          <w:sz w:val="28"/>
          <w:szCs w:val="28"/>
        </w:rPr>
        <w:t xml:space="preserve"> сооружений, территорий для инвалидов и других маломобильных групп населения.</w:t>
      </w:r>
    </w:p>
    <w:p w:rsidR="00831231" w:rsidRPr="00484FB5" w:rsidRDefault="00B839F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</w:t>
      </w:r>
      <w:r w:rsidR="00831231" w:rsidRPr="00484FB5">
        <w:rPr>
          <w:rFonts w:ascii="Times New Roman" w:hAnsi="Times New Roman" w:cs="Times New Roman"/>
          <w:sz w:val="28"/>
          <w:szCs w:val="28"/>
        </w:rPr>
        <w:t>общественных территорий, подлежащих включению в муниципальную программу, сформирован по предложениям заинтересованных лиц: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общест</w:t>
      </w:r>
      <w:r w:rsidR="00BF4CEB">
        <w:rPr>
          <w:rFonts w:ascii="Times New Roman" w:hAnsi="Times New Roman" w:cs="Times New Roman"/>
          <w:sz w:val="28"/>
          <w:szCs w:val="28"/>
        </w:rPr>
        <w:t>венных территорий на 2018 - 2024</w:t>
      </w:r>
      <w:r w:rsidRPr="00484FB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D9601B">
        <w:rPr>
          <w:rFonts w:ascii="Times New Roman" w:hAnsi="Times New Roman" w:cs="Times New Roman"/>
          <w:sz w:val="28"/>
          <w:szCs w:val="28"/>
        </w:rPr>
        <w:t>Строительство п</w:t>
      </w:r>
      <w:r w:rsidR="00484FB5">
        <w:rPr>
          <w:rFonts w:ascii="Times New Roman" w:hAnsi="Times New Roman" w:cs="Times New Roman"/>
          <w:sz w:val="28"/>
          <w:szCs w:val="28"/>
        </w:rPr>
        <w:t>арк</w:t>
      </w:r>
      <w:r w:rsidR="00D9601B">
        <w:rPr>
          <w:rFonts w:ascii="Times New Roman" w:hAnsi="Times New Roman" w:cs="Times New Roman"/>
          <w:sz w:val="28"/>
          <w:szCs w:val="28"/>
        </w:rPr>
        <w:t>а по адресу: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hAnsi="Times New Roman" w:cs="Times New Roman"/>
          <w:sz w:val="28"/>
          <w:szCs w:val="28"/>
        </w:rPr>
        <w:t xml:space="preserve">Липецкая область, </w:t>
      </w:r>
      <w:proofErr w:type="spellStart"/>
      <w:r w:rsidR="00B839F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B839F1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B839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839F1">
        <w:rPr>
          <w:rFonts w:ascii="Times New Roman" w:hAnsi="Times New Roman" w:cs="Times New Roman"/>
          <w:sz w:val="28"/>
          <w:szCs w:val="28"/>
        </w:rPr>
        <w:t>. Сторожевое, ул. Центральная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 xml:space="preserve"> Сторожевской сельсовет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Главными ра</w:t>
      </w:r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>спорядителями бюджетных сре</w:t>
      </w:r>
      <w:proofErr w:type="gramStart"/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ограммы является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217A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839F1" w:rsidRPr="00B8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Сторожевской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Программы, </w:t>
      </w:r>
      <w:proofErr w:type="gramStart"/>
      <w:r w:rsidRPr="00484FB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намеченных мероприятий, целевое использование выделенных ассигнований осуществляет муниципальный заказчик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B839F1" w:rsidRPr="00B8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Сторожевской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0AEE" w:rsidRDefault="00260AE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администрация  сельского поселения</w:t>
      </w:r>
      <w:r w:rsidR="00B839F1" w:rsidRPr="00B83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9F1">
        <w:rPr>
          <w:rFonts w:ascii="Times New Roman" w:eastAsia="Times New Roman" w:hAnsi="Times New Roman" w:cs="Times New Roman"/>
          <w:sz w:val="28"/>
          <w:szCs w:val="28"/>
        </w:rPr>
        <w:t>Сторожевской сельсовет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992FC6" w:rsidRPr="00484FB5" w:rsidRDefault="00992FC6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9601B" w:rsidRDefault="00D9601B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81746" w:rsidRDefault="00981746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t xml:space="preserve">Приложение № 1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839F1" w:rsidRPr="00A24EB3" w:rsidRDefault="00A24EB3" w:rsidP="00B839F1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lastRenderedPageBreak/>
        <w:t xml:space="preserve">«Формирование </w:t>
      </w:r>
      <w:r w:rsidR="00B839F1">
        <w:rPr>
          <w:rFonts w:ascii="Times New Roman" w:hAnsi="Times New Roman" w:cs="Times New Roman"/>
          <w:sz w:val="28"/>
          <w:szCs w:val="28"/>
        </w:rPr>
        <w:t>комфортной</w:t>
      </w:r>
      <w:r w:rsidRPr="00A24EB3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 w:rsidR="00B839F1"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B839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F1">
        <w:rPr>
          <w:rFonts w:ascii="Times New Roman" w:hAnsi="Times New Roman" w:cs="Times New Roman"/>
          <w:sz w:val="28"/>
          <w:szCs w:val="28"/>
        </w:rPr>
        <w:t>Стор</w:t>
      </w:r>
      <w:r w:rsidR="00BF4CEB">
        <w:rPr>
          <w:rFonts w:ascii="Times New Roman" w:hAnsi="Times New Roman" w:cs="Times New Roman"/>
          <w:sz w:val="28"/>
          <w:szCs w:val="28"/>
        </w:rPr>
        <w:t>ожевской</w:t>
      </w:r>
      <w:proofErr w:type="spellEnd"/>
      <w:r w:rsidR="00BF4CEB">
        <w:rPr>
          <w:rFonts w:ascii="Times New Roman" w:hAnsi="Times New Roman" w:cs="Times New Roman"/>
          <w:sz w:val="28"/>
          <w:szCs w:val="28"/>
        </w:rPr>
        <w:t xml:space="preserve"> сельсовет  на 2018-2024</w:t>
      </w:r>
      <w:r w:rsidR="00B839F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725DB" w:rsidRDefault="008725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85"/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8725DB" w:rsidRPr="00CB2DC2" w:rsidRDefault="008725DB" w:rsidP="00CB2D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</w:t>
      </w:r>
      <w:proofErr w:type="gramStart"/>
      <w:r w:rsidRPr="008725DB">
        <w:rPr>
          <w:rFonts w:ascii="Times New Roman" w:hAnsi="Times New Roman"/>
          <w:b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b/>
          <w:sz w:val="28"/>
          <w:szCs w:val="28"/>
        </w:rPr>
        <w:t xml:space="preserve"> благоустройства </w:t>
      </w:r>
      <w:r w:rsidR="00B839F1">
        <w:rPr>
          <w:rFonts w:ascii="Times New Roman" w:hAnsi="Times New Roman"/>
          <w:b/>
          <w:sz w:val="28"/>
          <w:szCs w:val="28"/>
        </w:rPr>
        <w:t>общественных</w:t>
      </w:r>
      <w:r w:rsidRPr="008725DB">
        <w:rPr>
          <w:rFonts w:ascii="Times New Roman" w:hAnsi="Times New Roman"/>
          <w:b/>
          <w:sz w:val="28"/>
          <w:szCs w:val="28"/>
        </w:rPr>
        <w:t xml:space="preserve"> территорий, включенных в муниципальную программу</w:t>
      </w:r>
      <w:bookmarkEnd w:id="1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</w:t>
      </w:r>
      <w:r w:rsidR="00CB2DC2">
        <w:rPr>
          <w:rFonts w:ascii="Times New Roman" w:hAnsi="Times New Roman" w:cs="Times New Roman"/>
          <w:b/>
          <w:sz w:val="28"/>
          <w:szCs w:val="28"/>
        </w:rPr>
        <w:t>комфортной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 городской среды</w:t>
      </w:r>
      <w:r w:rsidR="00CB2DC2">
        <w:rPr>
          <w:rFonts w:ascii="Times New Roman" w:hAnsi="Times New Roman" w:cs="Times New Roman"/>
          <w:b/>
          <w:sz w:val="28"/>
          <w:szCs w:val="28"/>
        </w:rPr>
        <w:t xml:space="preserve">» на территории </w:t>
      </w:r>
      <w:r w:rsidR="00CB2DC2">
        <w:rPr>
          <w:rFonts w:ascii="Times New Roman" w:hAnsi="Times New Roman"/>
          <w:b/>
          <w:sz w:val="28"/>
          <w:szCs w:val="28"/>
        </w:rPr>
        <w:t xml:space="preserve"> сельского  поселения </w:t>
      </w:r>
      <w:proofErr w:type="spellStart"/>
      <w:r w:rsidR="00CB2DC2">
        <w:rPr>
          <w:rFonts w:ascii="Times New Roman" w:hAnsi="Times New Roman"/>
          <w:b/>
          <w:sz w:val="28"/>
          <w:szCs w:val="28"/>
        </w:rPr>
        <w:t>Сторожевской</w:t>
      </w:r>
      <w:proofErr w:type="spellEnd"/>
      <w:r w:rsidR="00CB2DC2">
        <w:rPr>
          <w:rFonts w:ascii="Times New Roman" w:hAnsi="Times New Roman"/>
          <w:b/>
          <w:sz w:val="28"/>
          <w:szCs w:val="28"/>
        </w:rPr>
        <w:t xml:space="preserve"> сельсовет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2018-202</w:t>
      </w:r>
      <w:r w:rsidR="00BF4CEB">
        <w:rPr>
          <w:rFonts w:ascii="Times New Roman" w:hAnsi="Times New Roman"/>
          <w:b/>
          <w:sz w:val="28"/>
          <w:szCs w:val="28"/>
        </w:rPr>
        <w:t>4</w:t>
      </w:r>
      <w:r w:rsidRPr="008725DB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8725DB" w:rsidRPr="00690EAA" w:rsidRDefault="008725DB" w:rsidP="0087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OLE_LINK13"/>
      <w:bookmarkStart w:id="3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2"/>
    <w:bookmarkEnd w:id="3"/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4" w:name="OLE_LINK4"/>
      <w:r w:rsidRPr="008725DB">
        <w:rPr>
          <w:rFonts w:ascii="Times New Roman" w:hAnsi="Times New Roman"/>
          <w:sz w:val="28"/>
          <w:szCs w:val="28"/>
        </w:rPr>
        <w:t xml:space="preserve">и утверждению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bookmarkEnd w:id="4"/>
      <w:proofErr w:type="gramEnd"/>
      <w:r w:rsidRPr="008725DB">
        <w:rPr>
          <w:rFonts w:ascii="Times New Roman" w:hAnsi="Times New Roman"/>
          <w:sz w:val="28"/>
          <w:szCs w:val="28"/>
        </w:rPr>
        <w:t xml:space="preserve"> благоустройства </w:t>
      </w:r>
      <w:r w:rsidR="00CB2DC2">
        <w:rPr>
          <w:rFonts w:ascii="Times New Roman" w:hAnsi="Times New Roman"/>
          <w:sz w:val="28"/>
          <w:szCs w:val="28"/>
        </w:rPr>
        <w:t>общественных</w:t>
      </w:r>
      <w:r w:rsidRPr="008725DB">
        <w:rPr>
          <w:rFonts w:ascii="Times New Roman" w:hAnsi="Times New Roman"/>
          <w:sz w:val="28"/>
          <w:szCs w:val="28"/>
        </w:rPr>
        <w:t xml:space="preserve"> территорий (далее – дизайн-проект), требования к их оформлению, порядок их обсуждения с заинтересованными лицами в целях конкретизации размещения на </w:t>
      </w:r>
      <w:r w:rsidR="00CB2DC2">
        <w:rPr>
          <w:rFonts w:ascii="Times New Roman" w:hAnsi="Times New Roman"/>
          <w:sz w:val="28"/>
          <w:szCs w:val="28"/>
        </w:rPr>
        <w:t>общественной</w:t>
      </w:r>
      <w:r w:rsidRPr="008725DB">
        <w:rPr>
          <w:rFonts w:ascii="Times New Roman" w:hAnsi="Times New Roman"/>
          <w:sz w:val="28"/>
          <w:szCs w:val="28"/>
        </w:rPr>
        <w:t xml:space="preserve"> территории элементов благоустройства с учетом мнения заинтересованных лиц.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>. Порядок разработки и требования к дизайн-проектам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1E0EA6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725DB" w:rsidRPr="008725DB">
        <w:rPr>
          <w:rFonts w:ascii="Times New Roman" w:hAnsi="Times New Roman"/>
          <w:sz w:val="28"/>
          <w:szCs w:val="28"/>
        </w:rPr>
        <w:t>. Дизайн-проект должен быть оформлен в письменном виде и содержать следующую информацию: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наименование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по благоустройству </w:t>
      </w:r>
      <w:r w:rsidR="00CB2DC2">
        <w:rPr>
          <w:rFonts w:ascii="Times New Roman" w:hAnsi="Times New Roman"/>
          <w:sz w:val="28"/>
          <w:szCs w:val="28"/>
        </w:rPr>
        <w:t>общественной территории</w:t>
      </w:r>
      <w:r w:rsidRPr="008725DB">
        <w:rPr>
          <w:rFonts w:ascii="Times New Roman" w:hAnsi="Times New Roman"/>
          <w:sz w:val="28"/>
          <w:szCs w:val="28"/>
        </w:rPr>
        <w:t>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 xml:space="preserve">(в том числе в виде соответствующих визуализированных изображений) элементов благоустройства, предлагаемых к размещению на соответствующей </w:t>
      </w:r>
      <w:r w:rsidR="00CB2DC2">
        <w:rPr>
          <w:rFonts w:ascii="Times New Roman" w:hAnsi="Times New Roman"/>
          <w:sz w:val="28"/>
          <w:szCs w:val="28"/>
        </w:rPr>
        <w:t>общественной</w:t>
      </w:r>
      <w:r w:rsidRPr="008725DB">
        <w:rPr>
          <w:rFonts w:ascii="Times New Roman" w:hAnsi="Times New Roman"/>
          <w:sz w:val="28"/>
          <w:szCs w:val="28"/>
        </w:rPr>
        <w:t xml:space="preserve"> территории;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8725DB" w:rsidRPr="008725DB" w:rsidRDefault="001E0EA6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725DB" w:rsidRPr="008725DB">
        <w:rPr>
          <w:rFonts w:ascii="Times New Roman" w:hAnsi="Times New Roman"/>
          <w:sz w:val="28"/>
          <w:szCs w:val="28"/>
        </w:rPr>
        <w:t xml:space="preserve">. Дизайн-проект должен учитывать рельеф местности, быть адаптированным к фактическим границам </w:t>
      </w:r>
      <w:r>
        <w:rPr>
          <w:rFonts w:ascii="Times New Roman" w:hAnsi="Times New Roman"/>
          <w:sz w:val="28"/>
          <w:szCs w:val="28"/>
        </w:rPr>
        <w:t>общественной</w:t>
      </w:r>
      <w:r w:rsidR="008725DB" w:rsidRPr="008725DB">
        <w:rPr>
          <w:rFonts w:ascii="Times New Roman" w:hAnsi="Times New Roman"/>
          <w:sz w:val="28"/>
          <w:szCs w:val="28"/>
        </w:rPr>
        <w:t xml:space="preserve"> территории.</w:t>
      </w:r>
    </w:p>
    <w:p w:rsidR="008725DB" w:rsidRPr="008725DB" w:rsidRDefault="001E0EA6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25DB" w:rsidRPr="008725DB">
        <w:rPr>
          <w:rFonts w:ascii="Times New Roman" w:hAnsi="Times New Roman"/>
          <w:sz w:val="28"/>
          <w:szCs w:val="28"/>
        </w:rPr>
        <w:t xml:space="preserve">. Дизайн-проект должен предусматривать  проведение мероприятий по благоустройству </w:t>
      </w:r>
      <w:r>
        <w:rPr>
          <w:rFonts w:ascii="Times New Roman" w:hAnsi="Times New Roman"/>
          <w:sz w:val="28"/>
          <w:szCs w:val="28"/>
        </w:rPr>
        <w:t>общественной</w:t>
      </w:r>
      <w:r w:rsidR="008725DB" w:rsidRPr="008725DB">
        <w:rPr>
          <w:rFonts w:ascii="Times New Roman" w:hAnsi="Times New Roman"/>
          <w:sz w:val="28"/>
          <w:szCs w:val="28"/>
        </w:rPr>
        <w:t xml:space="preserve"> территорий с учетом необходимости обеспечения физической, пространственной и информационной доступности зданий,</w:t>
      </w:r>
      <w:r>
        <w:rPr>
          <w:rFonts w:ascii="Times New Roman" w:hAnsi="Times New Roman"/>
          <w:sz w:val="28"/>
          <w:szCs w:val="28"/>
        </w:rPr>
        <w:t xml:space="preserve"> сооружений</w:t>
      </w:r>
      <w:r w:rsidR="008725DB" w:rsidRPr="008725DB">
        <w:rPr>
          <w:rFonts w:ascii="Times New Roman" w:hAnsi="Times New Roman"/>
          <w:sz w:val="28"/>
          <w:szCs w:val="28"/>
        </w:rPr>
        <w:t xml:space="preserve"> для инвалидов и других маломобильных групп населения.</w:t>
      </w:r>
    </w:p>
    <w:p w:rsidR="008725DB" w:rsidRPr="008725DB" w:rsidRDefault="001E0EA6" w:rsidP="008725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725DB" w:rsidRPr="008725DB">
        <w:rPr>
          <w:rFonts w:ascii="Times New Roman" w:hAnsi="Times New Roman"/>
          <w:sz w:val="28"/>
          <w:szCs w:val="28"/>
        </w:rPr>
        <w:t>. Зака</w:t>
      </w:r>
      <w:r>
        <w:rPr>
          <w:rFonts w:ascii="Times New Roman" w:hAnsi="Times New Roman"/>
          <w:sz w:val="28"/>
          <w:szCs w:val="28"/>
        </w:rPr>
        <w:t xml:space="preserve">зчиком </w:t>
      </w:r>
      <w:proofErr w:type="gramStart"/>
      <w:r>
        <w:rPr>
          <w:rFonts w:ascii="Times New Roman" w:hAnsi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а</w:t>
      </w:r>
      <w:r w:rsidR="008725DB" w:rsidRPr="008725DB">
        <w:rPr>
          <w:rFonts w:ascii="Times New Roman" w:hAnsi="Times New Roman"/>
          <w:sz w:val="28"/>
          <w:szCs w:val="28"/>
        </w:rPr>
        <w:t>дминис</w:t>
      </w:r>
      <w:r>
        <w:rPr>
          <w:rFonts w:ascii="Times New Roman" w:hAnsi="Times New Roman"/>
          <w:sz w:val="28"/>
          <w:szCs w:val="28"/>
        </w:rPr>
        <w:t xml:space="preserve">трация </w:t>
      </w:r>
      <w:r w:rsidR="008725DB" w:rsidRPr="008725DB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Сторожевской сельсовет</w:t>
      </w:r>
      <w:r w:rsidR="008725DB" w:rsidRPr="008725DB">
        <w:rPr>
          <w:rFonts w:ascii="Times New Roman" w:hAnsi="Times New Roman"/>
          <w:sz w:val="28"/>
          <w:szCs w:val="28"/>
        </w:rPr>
        <w:t xml:space="preserve">. Администрация </w:t>
      </w:r>
      <w:r w:rsidR="007C6256">
        <w:rPr>
          <w:rFonts w:ascii="Times New Roman" w:hAnsi="Times New Roman"/>
          <w:sz w:val="28"/>
          <w:szCs w:val="28"/>
        </w:rPr>
        <w:t xml:space="preserve"> сельского </w:t>
      </w:r>
      <w:r w:rsidR="008725DB" w:rsidRPr="008725DB">
        <w:rPr>
          <w:rFonts w:ascii="Times New Roman" w:hAnsi="Times New Roman"/>
          <w:sz w:val="28"/>
          <w:szCs w:val="28"/>
        </w:rPr>
        <w:t xml:space="preserve">поселения в условия муниципального контракта (договора) включает обязательное участие подрядной организации, разрабатывающей дизайн-проект, в обсуждениях </w:t>
      </w:r>
      <w:proofErr w:type="gramStart"/>
      <w:r w:rsidR="008725DB"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="008725DB" w:rsidRPr="008725DB">
        <w:rPr>
          <w:rFonts w:ascii="Times New Roman" w:hAnsi="Times New Roman"/>
          <w:sz w:val="28"/>
          <w:szCs w:val="28"/>
        </w:rPr>
        <w:t xml:space="preserve"> с заинтересованными лицами и последующую его доработку в соответствии с решением Общественной комиссии по </w:t>
      </w:r>
      <w:r w:rsidR="008725DB"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="008725DB"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lastRenderedPageBreak/>
        <w:t xml:space="preserve">7. Администрация поселения обеспечивает подготовку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в срок не позднее 01 </w:t>
      </w:r>
      <w:r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 2018 - 2024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7C6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>. Обсуждение дизайн-проектов и их утверждение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5" w:name="OLE_LINK21"/>
      <w:bookmarkStart w:id="6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5"/>
      <w:bookmarkEnd w:id="6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совместно с представителями заинтересованных лиц в срок не позднее 02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2018 - 2024</w:t>
      </w:r>
      <w:r w:rsidRPr="008725DB">
        <w:rPr>
          <w:rFonts w:ascii="Times New Roman" w:hAnsi="Times New Roman"/>
          <w:sz w:val="28"/>
          <w:szCs w:val="28"/>
        </w:rPr>
        <w:t xml:space="preserve">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8725DB">
        <w:rPr>
          <w:rFonts w:ascii="Times New Roman" w:hAnsi="Times New Roman"/>
          <w:sz w:val="28"/>
          <w:szCs w:val="28"/>
        </w:rPr>
        <w:t>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</w:t>
      </w:r>
      <w:r w:rsidR="001E0EA6">
        <w:rPr>
          <w:rFonts w:ascii="Times New Roman" w:hAnsi="Times New Roman"/>
          <w:sz w:val="28"/>
          <w:szCs w:val="28"/>
        </w:rPr>
        <w:t>седания подлежит направлению в администрацию сельского поселения Сторожевской сельсовет</w:t>
      </w:r>
      <w:r w:rsidRPr="008725DB">
        <w:rPr>
          <w:rFonts w:ascii="Times New Roman" w:hAnsi="Times New Roman"/>
          <w:sz w:val="28"/>
          <w:szCs w:val="28"/>
        </w:rPr>
        <w:t xml:space="preserve"> и размещению на официальном сайте </w:t>
      </w:r>
      <w:r w:rsidR="001E0EA6">
        <w:rPr>
          <w:rFonts w:ascii="Times New Roman" w:hAnsi="Times New Roman"/>
          <w:sz w:val="28"/>
          <w:szCs w:val="28"/>
        </w:rPr>
        <w:t xml:space="preserve">администрации </w:t>
      </w:r>
      <w:r w:rsidRPr="008725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E0EA6">
        <w:rPr>
          <w:rFonts w:ascii="Times New Roman" w:hAnsi="Times New Roman"/>
          <w:sz w:val="28"/>
          <w:szCs w:val="28"/>
        </w:rPr>
        <w:t xml:space="preserve"> Сторожевской сельсовет</w:t>
      </w:r>
      <w:r w:rsidRPr="008725DB">
        <w:rPr>
          <w:rFonts w:ascii="Times New Roman" w:hAnsi="Times New Roman"/>
          <w:sz w:val="28"/>
          <w:szCs w:val="28"/>
        </w:rPr>
        <w:t xml:space="preserve"> в сети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«Интернет».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 w:rsidR="007C6256">
        <w:rPr>
          <w:rFonts w:ascii="Times New Roman" w:eastAsia="Calibri" w:hAnsi="Times New Roman"/>
          <w:sz w:val="28"/>
          <w:szCs w:val="28"/>
        </w:rPr>
        <w:t>марта</w:t>
      </w:r>
      <w:r w:rsidR="00BF4CEB">
        <w:rPr>
          <w:rFonts w:ascii="Times New Roman" w:eastAsia="Calibri" w:hAnsi="Times New Roman"/>
          <w:sz w:val="28"/>
          <w:szCs w:val="28"/>
        </w:rPr>
        <w:t xml:space="preserve"> 2018 - 2024</w:t>
      </w:r>
      <w:r w:rsidRPr="008725DB">
        <w:rPr>
          <w:rFonts w:ascii="Times New Roman" w:eastAsia="Calibri" w:hAnsi="Times New Roman"/>
          <w:sz w:val="28"/>
          <w:szCs w:val="28"/>
        </w:rPr>
        <w:t xml:space="preserve"> года обеспечивает доработку </w:t>
      </w:r>
      <w:proofErr w:type="gramStart"/>
      <w:r w:rsidRPr="008725DB">
        <w:rPr>
          <w:rFonts w:ascii="Times New Roman" w:eastAsia="Calibri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eastAsia="Calibri" w:hAnsi="Times New Roman"/>
          <w:sz w:val="28"/>
          <w:szCs w:val="28"/>
        </w:rPr>
        <w:t xml:space="preserve"> и перечня мероприятий с учетом протокола заседания Общественной комиссии.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11. Доработанный дизайн-прое</w:t>
      </w:r>
      <w:proofErr w:type="gramStart"/>
      <w:r w:rsidRPr="008725DB">
        <w:rPr>
          <w:rFonts w:ascii="Times New Roman" w:hAnsi="Times New Roman"/>
          <w:sz w:val="28"/>
          <w:szCs w:val="28"/>
        </w:rPr>
        <w:t>кт в ср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ок до 12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2018 - 2024</w:t>
      </w:r>
      <w:r w:rsidR="001E0EA6">
        <w:rPr>
          <w:rFonts w:ascii="Times New Roman" w:hAnsi="Times New Roman"/>
          <w:sz w:val="28"/>
          <w:szCs w:val="28"/>
        </w:rPr>
        <w:t xml:space="preserve"> года направляется а</w:t>
      </w:r>
      <w:r w:rsidRPr="008725DB">
        <w:rPr>
          <w:rFonts w:ascii="Times New Roman" w:hAnsi="Times New Roman"/>
          <w:sz w:val="28"/>
          <w:szCs w:val="28"/>
        </w:rPr>
        <w:t>дминистрацией поселения для согласования в Общественную комиссию.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</w:t>
      </w:r>
      <w:proofErr w:type="gramStart"/>
      <w:r w:rsidRPr="008725DB">
        <w:rPr>
          <w:rFonts w:ascii="Times New Roman" w:hAnsi="Times New Roman"/>
          <w:sz w:val="28"/>
          <w:szCs w:val="28"/>
        </w:rPr>
        <w:t>дизайн-проекта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принимается не позднее 14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="00BF4CEB">
        <w:rPr>
          <w:rFonts w:ascii="Times New Roman" w:hAnsi="Times New Roman"/>
          <w:sz w:val="28"/>
          <w:szCs w:val="28"/>
        </w:rPr>
        <w:t xml:space="preserve"> 2018 - 2024</w:t>
      </w:r>
      <w:r w:rsidRPr="008725DB">
        <w:rPr>
          <w:rFonts w:ascii="Times New Roman" w:hAnsi="Times New Roman"/>
          <w:sz w:val="28"/>
          <w:szCs w:val="28"/>
        </w:rPr>
        <w:t xml:space="preserve"> года и оформляется протоколом заседания Общественной комиссии, который в течение одного рабочего дня после п</w:t>
      </w:r>
      <w:r w:rsidR="001E0EA6">
        <w:rPr>
          <w:rFonts w:ascii="Times New Roman" w:hAnsi="Times New Roman"/>
          <w:sz w:val="28"/>
          <w:szCs w:val="28"/>
        </w:rPr>
        <w:t>ринятия решения направляется в а</w:t>
      </w:r>
      <w:r w:rsidRPr="008725DB">
        <w:rPr>
          <w:rFonts w:ascii="Times New Roman" w:hAnsi="Times New Roman"/>
          <w:sz w:val="28"/>
          <w:szCs w:val="28"/>
        </w:rPr>
        <w:t>дминистрацию поселения.</w:t>
      </w:r>
    </w:p>
    <w:p w:rsidR="008725DB" w:rsidRPr="008725DB" w:rsidRDefault="008725DB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 w:rsidR="007C6256">
        <w:rPr>
          <w:rFonts w:ascii="Times New Roman" w:hAnsi="Times New Roman" w:cs="Times New Roman"/>
          <w:sz w:val="28"/>
          <w:szCs w:val="28"/>
        </w:rPr>
        <w:t>марта</w:t>
      </w:r>
      <w:r w:rsidR="00BF4CEB">
        <w:rPr>
          <w:rFonts w:ascii="Times New Roman" w:hAnsi="Times New Roman" w:cs="Times New Roman"/>
          <w:sz w:val="28"/>
          <w:szCs w:val="28"/>
        </w:rPr>
        <w:t xml:space="preserve"> 2018 - 2024</w:t>
      </w:r>
      <w:r w:rsidRPr="008725DB">
        <w:rPr>
          <w:rFonts w:ascii="Times New Roman" w:hAnsi="Times New Roman" w:cs="Times New Roman"/>
          <w:sz w:val="28"/>
          <w:szCs w:val="28"/>
        </w:rPr>
        <w:t xml:space="preserve"> года подготавливает и обеспечивает подписание распоряжения об утверждении </w:t>
      </w:r>
      <w:proofErr w:type="gramStart"/>
      <w:r w:rsidRPr="008725DB"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 w:rsidRPr="008725DB">
        <w:rPr>
          <w:rFonts w:ascii="Times New Roman" w:hAnsi="Times New Roman" w:cs="Times New Roman"/>
          <w:sz w:val="28"/>
          <w:szCs w:val="28"/>
        </w:rPr>
        <w:t xml:space="preserve"> обустройства </w:t>
      </w:r>
      <w:r w:rsidR="001E0EA6">
        <w:rPr>
          <w:rFonts w:ascii="Times New Roman" w:hAnsi="Times New Roman"/>
          <w:sz w:val="28"/>
          <w:szCs w:val="28"/>
        </w:rPr>
        <w:t>общественных</w:t>
      </w:r>
      <w:r w:rsidR="001E0EA6">
        <w:rPr>
          <w:rFonts w:ascii="Times New Roman" w:hAnsi="Times New Roman" w:cs="Times New Roman"/>
          <w:sz w:val="28"/>
          <w:szCs w:val="28"/>
        </w:rPr>
        <w:t xml:space="preserve"> территорий</w:t>
      </w:r>
      <w:r w:rsidRPr="008725DB">
        <w:rPr>
          <w:rFonts w:ascii="Times New Roman" w:hAnsi="Times New Roman" w:cs="Times New Roman"/>
          <w:sz w:val="28"/>
          <w:szCs w:val="28"/>
        </w:rPr>
        <w:t>, подлежащ</w:t>
      </w:r>
      <w:r w:rsidR="00BF4CEB">
        <w:rPr>
          <w:rFonts w:ascii="Times New Roman" w:hAnsi="Times New Roman" w:cs="Times New Roman"/>
          <w:sz w:val="28"/>
          <w:szCs w:val="28"/>
        </w:rPr>
        <w:t>их благоустройству в 2018 - 2024</w:t>
      </w:r>
      <w:r w:rsidRPr="008725DB">
        <w:rPr>
          <w:rFonts w:ascii="Times New Roman" w:hAnsi="Times New Roman" w:cs="Times New Roman"/>
          <w:sz w:val="28"/>
          <w:szCs w:val="28"/>
        </w:rPr>
        <w:t xml:space="preserve"> году (далее – Распоряжение).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725DB" w:rsidRPr="008725DB" w:rsidSect="005D14D0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>14. Решение Общественной комиссии и Распоряжение раз</w:t>
      </w:r>
      <w:r w:rsidR="001E0EA6">
        <w:rPr>
          <w:rFonts w:ascii="Times New Roman" w:hAnsi="Times New Roman"/>
          <w:sz w:val="28"/>
          <w:szCs w:val="28"/>
        </w:rPr>
        <w:t>мещаются  на официальном сайте администрации</w:t>
      </w:r>
      <w:r w:rsidRPr="008725D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1E0EA6">
        <w:rPr>
          <w:rFonts w:ascii="Times New Roman" w:hAnsi="Times New Roman"/>
          <w:sz w:val="28"/>
          <w:szCs w:val="28"/>
        </w:rPr>
        <w:t xml:space="preserve"> Сторожевской сельсовет</w:t>
      </w:r>
      <w:r w:rsidRPr="008725DB">
        <w:rPr>
          <w:rFonts w:ascii="Times New Roman" w:hAnsi="Times New Roman"/>
          <w:sz w:val="28"/>
          <w:szCs w:val="28"/>
        </w:rPr>
        <w:t xml:space="preserve"> в течение 3-х календарных дней со дня подписания Распоряжения.</w:t>
      </w:r>
    </w:p>
    <w:p w:rsid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1E0EA6" w:rsidRPr="00A24EB3" w:rsidRDefault="001E0EA6" w:rsidP="001E0EA6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1E0EA6" w:rsidRPr="00A24EB3" w:rsidRDefault="001E0EA6" w:rsidP="001E0EA6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</w:t>
      </w:r>
      <w:r>
        <w:rPr>
          <w:rFonts w:ascii="Times New Roman" w:hAnsi="Times New Roman" w:cs="Times New Roman"/>
          <w:sz w:val="28"/>
          <w:szCs w:val="28"/>
        </w:rPr>
        <w:t>комфортной</w:t>
      </w:r>
      <w:r w:rsidRPr="00A24EB3">
        <w:rPr>
          <w:rFonts w:ascii="Times New Roman" w:hAnsi="Times New Roman" w:cs="Times New Roman"/>
          <w:sz w:val="28"/>
          <w:szCs w:val="28"/>
        </w:rPr>
        <w:t xml:space="preserve"> городской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E0EA6" w:rsidRPr="00A24EB3" w:rsidRDefault="001E0EA6" w:rsidP="001E0EA6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</w:t>
      </w:r>
      <w:r w:rsidR="00BF4CEB">
        <w:rPr>
          <w:rFonts w:ascii="Times New Roman" w:hAnsi="Times New Roman" w:cs="Times New Roman"/>
          <w:sz w:val="28"/>
          <w:szCs w:val="28"/>
        </w:rPr>
        <w:t>ожевской</w:t>
      </w:r>
      <w:proofErr w:type="spellEnd"/>
      <w:r w:rsidR="00BF4CEB">
        <w:rPr>
          <w:rFonts w:ascii="Times New Roman" w:hAnsi="Times New Roman" w:cs="Times New Roman"/>
          <w:sz w:val="28"/>
          <w:szCs w:val="28"/>
        </w:rPr>
        <w:t xml:space="preserve"> сельсовет  на 2018-2024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E0EA6" w:rsidRDefault="001E0EA6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4EB3">
        <w:rPr>
          <w:rFonts w:ascii="Times New Roman" w:hAnsi="Times New Roman"/>
          <w:b/>
          <w:sz w:val="28"/>
          <w:szCs w:val="28"/>
        </w:rPr>
        <w:t xml:space="preserve"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</w:t>
      </w:r>
      <w:r w:rsidR="001E0EA6">
        <w:rPr>
          <w:rFonts w:ascii="Times New Roman" w:hAnsi="Times New Roman"/>
          <w:b/>
          <w:sz w:val="28"/>
          <w:szCs w:val="28"/>
        </w:rPr>
        <w:t>общественных</w:t>
      </w:r>
      <w:r w:rsidRPr="00A24EB3">
        <w:rPr>
          <w:rFonts w:ascii="Times New Roman" w:hAnsi="Times New Roman"/>
          <w:b/>
          <w:sz w:val="28"/>
          <w:szCs w:val="28"/>
        </w:rPr>
        <w:t xml:space="preserve">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4EB3" w:rsidRPr="00A24EB3" w:rsidRDefault="00A24EB3" w:rsidP="00A24EB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</w:t>
      </w:r>
      <w:r w:rsidR="001E0EA6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</w:t>
      </w:r>
      <w:r w:rsidR="001E0EA6">
        <w:rPr>
          <w:rFonts w:ascii="Times New Roman" w:hAnsi="Times New Roman"/>
          <w:sz w:val="28"/>
          <w:szCs w:val="28"/>
        </w:rPr>
        <w:t>комфортной</w:t>
      </w:r>
      <w:r w:rsidRPr="00A24EB3">
        <w:rPr>
          <w:rFonts w:ascii="Times New Roman" w:hAnsi="Times New Roman"/>
          <w:sz w:val="28"/>
          <w:szCs w:val="28"/>
        </w:rPr>
        <w:t xml:space="preserve"> городской среды</w:t>
      </w:r>
      <w:r w:rsidR="001E0EA6">
        <w:rPr>
          <w:rFonts w:ascii="Times New Roman" w:hAnsi="Times New Roman"/>
          <w:sz w:val="28"/>
          <w:szCs w:val="28"/>
        </w:rPr>
        <w:t>»</w:t>
      </w:r>
      <w:r w:rsidRPr="00A24EB3">
        <w:rPr>
          <w:rFonts w:ascii="Times New Roman" w:hAnsi="Times New Roman"/>
          <w:sz w:val="28"/>
          <w:szCs w:val="28"/>
        </w:rPr>
        <w:t xml:space="preserve"> на территории </w:t>
      </w:r>
      <w:r w:rsidR="001E0EA6">
        <w:rPr>
          <w:rFonts w:ascii="Times New Roman" w:hAnsi="Times New Roman"/>
          <w:sz w:val="28"/>
          <w:szCs w:val="28"/>
        </w:rPr>
        <w:t>сельского поселения Сто</w:t>
      </w:r>
      <w:r w:rsidR="00BF4CEB">
        <w:rPr>
          <w:rFonts w:ascii="Times New Roman" w:hAnsi="Times New Roman"/>
          <w:sz w:val="28"/>
          <w:szCs w:val="28"/>
        </w:rPr>
        <w:t>рожевской сельсовет на 2018-2024</w:t>
      </w:r>
      <w:r w:rsidR="001E0EA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24EB3" w:rsidRPr="00A24EB3" w:rsidRDefault="00A24EB3" w:rsidP="00A24EB3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</w:t>
      </w:r>
      <w:r w:rsidR="00B4021B">
        <w:rPr>
          <w:rFonts w:ascii="Times New Roman" w:hAnsi="Times New Roman" w:cs="Times New Roman"/>
          <w:sz w:val="28"/>
          <w:szCs w:val="28"/>
        </w:rPr>
        <w:t>общественной</w:t>
      </w:r>
      <w:r w:rsidRPr="00A24EB3">
        <w:rPr>
          <w:rFonts w:ascii="Times New Roman" w:hAnsi="Times New Roman" w:cs="Times New Roman"/>
          <w:sz w:val="28"/>
          <w:szCs w:val="28"/>
        </w:rPr>
        <w:t xml:space="preserve">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  <w:proofErr w:type="gramEnd"/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 xml:space="preserve">под минимальным перечнем видов работ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 (далее – минимальный перечень) понимается ремонт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проездов, обеспечение освещения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территорий, установка скамеек, урн;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="00B4021B" w:rsidRPr="00A24EB3">
        <w:rPr>
          <w:rFonts w:ascii="Times New Roman" w:hAnsi="Times New Roman"/>
          <w:sz w:val="28"/>
          <w:szCs w:val="28"/>
        </w:rPr>
        <w:t xml:space="preserve"> </w:t>
      </w:r>
      <w:r w:rsidRPr="00A24EB3">
        <w:rPr>
          <w:rFonts w:ascii="Times New Roman" w:hAnsi="Times New Roman"/>
          <w:sz w:val="28"/>
          <w:szCs w:val="28"/>
        </w:rPr>
        <w:t>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  <w:proofErr w:type="gramEnd"/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</w:t>
      </w:r>
      <w:r w:rsidR="00B4021B">
        <w:rPr>
          <w:rFonts w:ascii="Times New Roman" w:hAnsi="Times New Roman"/>
          <w:sz w:val="28"/>
          <w:szCs w:val="28"/>
        </w:rPr>
        <w:t xml:space="preserve">общественной </w:t>
      </w:r>
      <w:r w:rsidRPr="00A24EB3">
        <w:rPr>
          <w:rFonts w:ascii="Times New Roman" w:hAnsi="Times New Roman"/>
          <w:sz w:val="28"/>
          <w:szCs w:val="28"/>
        </w:rPr>
        <w:t xml:space="preserve">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lastRenderedPageBreak/>
        <w:t xml:space="preserve">2. Заинтересованные лица должны обеспечить трудовое участие в реализации мероприятий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/>
          <w:sz w:val="28"/>
          <w:szCs w:val="28"/>
        </w:rPr>
        <w:t xml:space="preserve"> территорий путем выполнения следующих видов работ (одного или нескольких):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</w:t>
      </w:r>
      <w:r w:rsidR="00B4021B">
        <w:rPr>
          <w:rFonts w:ascii="Times New Roman" w:hAnsi="Times New Roman"/>
          <w:sz w:val="28"/>
          <w:szCs w:val="28"/>
        </w:rPr>
        <w:t>ка объекта</w:t>
      </w:r>
      <w:r w:rsidRPr="00A24EB3">
        <w:rPr>
          <w:rFonts w:ascii="Times New Roman" w:hAnsi="Times New Roman"/>
          <w:sz w:val="28"/>
          <w:szCs w:val="28"/>
        </w:rPr>
        <w:t xml:space="preserve"> к началу работ (земляные работы, уборка мусора);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</w:t>
      </w:r>
      <w:r w:rsidR="00B4021B">
        <w:rPr>
          <w:rFonts w:ascii="Times New Roman" w:hAnsi="Times New Roman"/>
          <w:sz w:val="28"/>
          <w:szCs w:val="28"/>
        </w:rPr>
        <w:t>на объекта</w:t>
      </w:r>
      <w:r w:rsidRPr="00A24EB3">
        <w:rPr>
          <w:rFonts w:ascii="Times New Roman" w:hAnsi="Times New Roman"/>
          <w:sz w:val="28"/>
          <w:szCs w:val="28"/>
        </w:rPr>
        <w:t>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3. Финансовое и трудовое участие заинтересованных лиц в выполнении мероприятий по благоустройству </w:t>
      </w:r>
      <w:r w:rsidR="00B4021B">
        <w:rPr>
          <w:rFonts w:ascii="Times New Roman" w:hAnsi="Times New Roman"/>
          <w:sz w:val="28"/>
          <w:szCs w:val="28"/>
        </w:rPr>
        <w:t>общественных</w:t>
      </w:r>
      <w:r w:rsidRPr="00A24EB3">
        <w:rPr>
          <w:rFonts w:ascii="Times New Roman" w:hAnsi="Times New Roman" w:cs="Times New Roman"/>
          <w:sz w:val="28"/>
          <w:szCs w:val="28"/>
        </w:rPr>
        <w:t xml:space="preserve"> территорий подтверждается документально.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Документальное подтверждение финансового и труд</w:t>
      </w:r>
      <w:r w:rsidR="00B4021B">
        <w:rPr>
          <w:rFonts w:ascii="Times New Roman" w:hAnsi="Times New Roman"/>
          <w:sz w:val="28"/>
          <w:szCs w:val="28"/>
        </w:rPr>
        <w:t xml:space="preserve">ового участия представляется в администрацию </w:t>
      </w:r>
      <w:r w:rsidRPr="00A24EB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4021B">
        <w:rPr>
          <w:rFonts w:ascii="Times New Roman" w:hAnsi="Times New Roman"/>
          <w:sz w:val="28"/>
          <w:szCs w:val="28"/>
        </w:rPr>
        <w:t xml:space="preserve">Сторожевской сельсовет </w:t>
      </w:r>
      <w:r w:rsidRPr="00A24EB3">
        <w:rPr>
          <w:rFonts w:ascii="Times New Roman" w:hAnsi="Times New Roman"/>
          <w:sz w:val="28"/>
          <w:szCs w:val="28"/>
        </w:rPr>
        <w:t xml:space="preserve">по адресу: </w:t>
      </w:r>
      <w:proofErr w:type="gramStart"/>
      <w:r w:rsidR="00B4021B">
        <w:rPr>
          <w:rFonts w:ascii="Times New Roman" w:hAnsi="Times New Roman"/>
          <w:sz w:val="28"/>
          <w:szCs w:val="28"/>
        </w:rPr>
        <w:t>с</w:t>
      </w:r>
      <w:proofErr w:type="gramEnd"/>
      <w:r w:rsidR="00B4021B">
        <w:rPr>
          <w:rFonts w:ascii="Times New Roman" w:hAnsi="Times New Roman"/>
          <w:sz w:val="28"/>
          <w:szCs w:val="28"/>
        </w:rPr>
        <w:t>. Сторожевое, ул. Школьная, д. 54</w:t>
      </w:r>
      <w:r w:rsidRPr="00A24EB3">
        <w:rPr>
          <w:rFonts w:ascii="Times New Roman" w:hAnsi="Times New Roman"/>
          <w:sz w:val="28"/>
          <w:szCs w:val="28"/>
        </w:rPr>
        <w:t>, не позднее чем через 5-ть рабочих дней после осуществления финансового, трудового участия.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Документами (материалами), подтверждающими трудовое участие являются письменный отчет.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725DB" w:rsidRPr="00A24EB3" w:rsidRDefault="008725DB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25DB" w:rsidRPr="00A24EB3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B0723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D3823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15AD3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20"/>
  </w:num>
  <w:num w:numId="5">
    <w:abstractNumId w:val="14"/>
  </w:num>
  <w:num w:numId="6">
    <w:abstractNumId w:val="17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7"/>
  </w:num>
  <w:num w:numId="14">
    <w:abstractNumId w:val="15"/>
  </w:num>
  <w:num w:numId="15">
    <w:abstractNumId w:val="18"/>
  </w:num>
  <w:num w:numId="16">
    <w:abstractNumId w:val="4"/>
  </w:num>
  <w:num w:numId="17">
    <w:abstractNumId w:val="24"/>
  </w:num>
  <w:num w:numId="18">
    <w:abstractNumId w:val="13"/>
  </w:num>
  <w:num w:numId="19">
    <w:abstractNumId w:val="8"/>
  </w:num>
  <w:num w:numId="20">
    <w:abstractNumId w:val="3"/>
  </w:num>
  <w:num w:numId="21">
    <w:abstractNumId w:val="16"/>
  </w:num>
  <w:num w:numId="22">
    <w:abstractNumId w:val="21"/>
  </w:num>
  <w:num w:numId="23">
    <w:abstractNumId w:val="5"/>
  </w:num>
  <w:num w:numId="24">
    <w:abstractNumId w:val="10"/>
  </w:num>
  <w:num w:numId="25">
    <w:abstractNumId w:val="22"/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AA"/>
    <w:rsid w:val="00002EB6"/>
    <w:rsid w:val="000139F8"/>
    <w:rsid w:val="00017DB7"/>
    <w:rsid w:val="00022AB6"/>
    <w:rsid w:val="000230D7"/>
    <w:rsid w:val="0002672B"/>
    <w:rsid w:val="000469E6"/>
    <w:rsid w:val="00051FBE"/>
    <w:rsid w:val="00060277"/>
    <w:rsid w:val="000823A7"/>
    <w:rsid w:val="000A5777"/>
    <w:rsid w:val="000B1C14"/>
    <w:rsid w:val="000C0AE4"/>
    <w:rsid w:val="000C28AE"/>
    <w:rsid w:val="000C61F3"/>
    <w:rsid w:val="0010037A"/>
    <w:rsid w:val="00114B8A"/>
    <w:rsid w:val="001533AD"/>
    <w:rsid w:val="00154FB5"/>
    <w:rsid w:val="00162162"/>
    <w:rsid w:val="00167120"/>
    <w:rsid w:val="00176F6E"/>
    <w:rsid w:val="00185673"/>
    <w:rsid w:val="0019222B"/>
    <w:rsid w:val="001A58F8"/>
    <w:rsid w:val="001C15B4"/>
    <w:rsid w:val="001C4A76"/>
    <w:rsid w:val="001D3E45"/>
    <w:rsid w:val="001E0EA6"/>
    <w:rsid w:val="001E4C6D"/>
    <w:rsid w:val="001F000D"/>
    <w:rsid w:val="001F1FC1"/>
    <w:rsid w:val="001F62B2"/>
    <w:rsid w:val="00203377"/>
    <w:rsid w:val="00217ADA"/>
    <w:rsid w:val="00232A70"/>
    <w:rsid w:val="00260AEE"/>
    <w:rsid w:val="002614D1"/>
    <w:rsid w:val="0026520D"/>
    <w:rsid w:val="00271945"/>
    <w:rsid w:val="00297D0D"/>
    <w:rsid w:val="002A30D4"/>
    <w:rsid w:val="002A5A3B"/>
    <w:rsid w:val="002B197E"/>
    <w:rsid w:val="002B696E"/>
    <w:rsid w:val="002E4E57"/>
    <w:rsid w:val="002F19F9"/>
    <w:rsid w:val="0030032D"/>
    <w:rsid w:val="00304831"/>
    <w:rsid w:val="0030575D"/>
    <w:rsid w:val="0031241C"/>
    <w:rsid w:val="00313D24"/>
    <w:rsid w:val="00315F6D"/>
    <w:rsid w:val="00326326"/>
    <w:rsid w:val="00335AD9"/>
    <w:rsid w:val="003413C8"/>
    <w:rsid w:val="00354756"/>
    <w:rsid w:val="00356D92"/>
    <w:rsid w:val="00362AB5"/>
    <w:rsid w:val="003630FB"/>
    <w:rsid w:val="003674DB"/>
    <w:rsid w:val="0037057A"/>
    <w:rsid w:val="00387273"/>
    <w:rsid w:val="003954AB"/>
    <w:rsid w:val="003B3E14"/>
    <w:rsid w:val="003B400E"/>
    <w:rsid w:val="003E3142"/>
    <w:rsid w:val="003E45A1"/>
    <w:rsid w:val="00404AD9"/>
    <w:rsid w:val="00414850"/>
    <w:rsid w:val="00415D62"/>
    <w:rsid w:val="00427DF2"/>
    <w:rsid w:val="00457D4C"/>
    <w:rsid w:val="00461E27"/>
    <w:rsid w:val="00473184"/>
    <w:rsid w:val="00484582"/>
    <w:rsid w:val="00484FB5"/>
    <w:rsid w:val="004915C7"/>
    <w:rsid w:val="004A53BB"/>
    <w:rsid w:val="004B4FC4"/>
    <w:rsid w:val="004B6935"/>
    <w:rsid w:val="004C4FE3"/>
    <w:rsid w:val="004C7B21"/>
    <w:rsid w:val="004D4489"/>
    <w:rsid w:val="004F282C"/>
    <w:rsid w:val="005018D4"/>
    <w:rsid w:val="00503722"/>
    <w:rsid w:val="00505E38"/>
    <w:rsid w:val="00512243"/>
    <w:rsid w:val="005133A2"/>
    <w:rsid w:val="0051374D"/>
    <w:rsid w:val="00520166"/>
    <w:rsid w:val="00521274"/>
    <w:rsid w:val="00522241"/>
    <w:rsid w:val="0052685C"/>
    <w:rsid w:val="0053785C"/>
    <w:rsid w:val="00550927"/>
    <w:rsid w:val="0055454A"/>
    <w:rsid w:val="005557F2"/>
    <w:rsid w:val="00556703"/>
    <w:rsid w:val="0056743B"/>
    <w:rsid w:val="00576504"/>
    <w:rsid w:val="0058613A"/>
    <w:rsid w:val="00594A2D"/>
    <w:rsid w:val="005A10D8"/>
    <w:rsid w:val="005B7AE0"/>
    <w:rsid w:val="005B7B2D"/>
    <w:rsid w:val="005C0D30"/>
    <w:rsid w:val="005D14D0"/>
    <w:rsid w:val="005D4702"/>
    <w:rsid w:val="005F32A2"/>
    <w:rsid w:val="006061D8"/>
    <w:rsid w:val="00606730"/>
    <w:rsid w:val="0061421B"/>
    <w:rsid w:val="0064168F"/>
    <w:rsid w:val="0064372C"/>
    <w:rsid w:val="00650F8F"/>
    <w:rsid w:val="0066309A"/>
    <w:rsid w:val="00671884"/>
    <w:rsid w:val="00672AEF"/>
    <w:rsid w:val="00672DD4"/>
    <w:rsid w:val="00675339"/>
    <w:rsid w:val="00681236"/>
    <w:rsid w:val="00682499"/>
    <w:rsid w:val="00684389"/>
    <w:rsid w:val="006919AB"/>
    <w:rsid w:val="00693764"/>
    <w:rsid w:val="006C23F1"/>
    <w:rsid w:val="006C3ECD"/>
    <w:rsid w:val="006E3BDC"/>
    <w:rsid w:val="006E5061"/>
    <w:rsid w:val="006E7393"/>
    <w:rsid w:val="007005E3"/>
    <w:rsid w:val="00703148"/>
    <w:rsid w:val="00710B16"/>
    <w:rsid w:val="00720EE1"/>
    <w:rsid w:val="007423FB"/>
    <w:rsid w:val="00743207"/>
    <w:rsid w:val="00745CD5"/>
    <w:rsid w:val="00754BD5"/>
    <w:rsid w:val="00764F4B"/>
    <w:rsid w:val="007937F8"/>
    <w:rsid w:val="007C08CF"/>
    <w:rsid w:val="007C6256"/>
    <w:rsid w:val="007D3E6B"/>
    <w:rsid w:val="007F14FD"/>
    <w:rsid w:val="00804EA4"/>
    <w:rsid w:val="00805D95"/>
    <w:rsid w:val="00806B60"/>
    <w:rsid w:val="008129F6"/>
    <w:rsid w:val="008171CE"/>
    <w:rsid w:val="00822D37"/>
    <w:rsid w:val="008254BB"/>
    <w:rsid w:val="00831231"/>
    <w:rsid w:val="00833712"/>
    <w:rsid w:val="00836420"/>
    <w:rsid w:val="00836C1E"/>
    <w:rsid w:val="008405DF"/>
    <w:rsid w:val="0086774E"/>
    <w:rsid w:val="00871488"/>
    <w:rsid w:val="008725DB"/>
    <w:rsid w:val="00876EAD"/>
    <w:rsid w:val="00881126"/>
    <w:rsid w:val="008846BC"/>
    <w:rsid w:val="008A007F"/>
    <w:rsid w:val="008C65A6"/>
    <w:rsid w:val="008D7A4F"/>
    <w:rsid w:val="008E2351"/>
    <w:rsid w:val="008E2FDF"/>
    <w:rsid w:val="00901568"/>
    <w:rsid w:val="009155FE"/>
    <w:rsid w:val="009205FA"/>
    <w:rsid w:val="009215C6"/>
    <w:rsid w:val="00921EB7"/>
    <w:rsid w:val="00926A41"/>
    <w:rsid w:val="00935250"/>
    <w:rsid w:val="00942499"/>
    <w:rsid w:val="0094738F"/>
    <w:rsid w:val="009479ED"/>
    <w:rsid w:val="00963E68"/>
    <w:rsid w:val="00972219"/>
    <w:rsid w:val="00980168"/>
    <w:rsid w:val="00981746"/>
    <w:rsid w:val="00981FE0"/>
    <w:rsid w:val="0098698D"/>
    <w:rsid w:val="00992FC6"/>
    <w:rsid w:val="009955BB"/>
    <w:rsid w:val="009A61DA"/>
    <w:rsid w:val="009A7E6D"/>
    <w:rsid w:val="009C038C"/>
    <w:rsid w:val="009D35FC"/>
    <w:rsid w:val="009F40FD"/>
    <w:rsid w:val="00A00683"/>
    <w:rsid w:val="00A026AD"/>
    <w:rsid w:val="00A067CD"/>
    <w:rsid w:val="00A114F8"/>
    <w:rsid w:val="00A121A0"/>
    <w:rsid w:val="00A14F0C"/>
    <w:rsid w:val="00A24EB3"/>
    <w:rsid w:val="00A27419"/>
    <w:rsid w:val="00A34DE9"/>
    <w:rsid w:val="00A34FDE"/>
    <w:rsid w:val="00A43E2B"/>
    <w:rsid w:val="00A51499"/>
    <w:rsid w:val="00A566D0"/>
    <w:rsid w:val="00A628E4"/>
    <w:rsid w:val="00A62AA4"/>
    <w:rsid w:val="00A71083"/>
    <w:rsid w:val="00A94D4F"/>
    <w:rsid w:val="00A971CF"/>
    <w:rsid w:val="00AA47A6"/>
    <w:rsid w:val="00AC1606"/>
    <w:rsid w:val="00AD100E"/>
    <w:rsid w:val="00AF1F92"/>
    <w:rsid w:val="00B164A3"/>
    <w:rsid w:val="00B1733B"/>
    <w:rsid w:val="00B236CD"/>
    <w:rsid w:val="00B27938"/>
    <w:rsid w:val="00B4021B"/>
    <w:rsid w:val="00B470EE"/>
    <w:rsid w:val="00B5206D"/>
    <w:rsid w:val="00B748A0"/>
    <w:rsid w:val="00B81BD9"/>
    <w:rsid w:val="00B839F1"/>
    <w:rsid w:val="00B93BA0"/>
    <w:rsid w:val="00B95134"/>
    <w:rsid w:val="00B964BD"/>
    <w:rsid w:val="00B979D3"/>
    <w:rsid w:val="00BB36EE"/>
    <w:rsid w:val="00BB538E"/>
    <w:rsid w:val="00BB7FFB"/>
    <w:rsid w:val="00BD4E0A"/>
    <w:rsid w:val="00BF30A6"/>
    <w:rsid w:val="00BF4CEB"/>
    <w:rsid w:val="00C0130E"/>
    <w:rsid w:val="00C308E5"/>
    <w:rsid w:val="00C3475D"/>
    <w:rsid w:val="00C43C02"/>
    <w:rsid w:val="00C53B98"/>
    <w:rsid w:val="00C60BE8"/>
    <w:rsid w:val="00C63498"/>
    <w:rsid w:val="00C76478"/>
    <w:rsid w:val="00C77CF5"/>
    <w:rsid w:val="00C81BBC"/>
    <w:rsid w:val="00C82426"/>
    <w:rsid w:val="00C97C42"/>
    <w:rsid w:val="00CA0A28"/>
    <w:rsid w:val="00CB2DC2"/>
    <w:rsid w:val="00CB63F4"/>
    <w:rsid w:val="00CC0BDC"/>
    <w:rsid w:val="00CF30C8"/>
    <w:rsid w:val="00D10157"/>
    <w:rsid w:val="00D30655"/>
    <w:rsid w:val="00D449B0"/>
    <w:rsid w:val="00D536E2"/>
    <w:rsid w:val="00D621E7"/>
    <w:rsid w:val="00D632F9"/>
    <w:rsid w:val="00D640BC"/>
    <w:rsid w:val="00D706C2"/>
    <w:rsid w:val="00D72EFF"/>
    <w:rsid w:val="00D94CE0"/>
    <w:rsid w:val="00D9601B"/>
    <w:rsid w:val="00DA0947"/>
    <w:rsid w:val="00DA0EBE"/>
    <w:rsid w:val="00DA775C"/>
    <w:rsid w:val="00DB2C7A"/>
    <w:rsid w:val="00DB4EA2"/>
    <w:rsid w:val="00DB76AA"/>
    <w:rsid w:val="00DC22B7"/>
    <w:rsid w:val="00DD1A5E"/>
    <w:rsid w:val="00DD347B"/>
    <w:rsid w:val="00E27A96"/>
    <w:rsid w:val="00E306C6"/>
    <w:rsid w:val="00E311A2"/>
    <w:rsid w:val="00E32AC4"/>
    <w:rsid w:val="00E52C59"/>
    <w:rsid w:val="00E60B98"/>
    <w:rsid w:val="00E624F7"/>
    <w:rsid w:val="00E746B8"/>
    <w:rsid w:val="00E875B7"/>
    <w:rsid w:val="00ED59F9"/>
    <w:rsid w:val="00ED6F48"/>
    <w:rsid w:val="00ED7CD3"/>
    <w:rsid w:val="00EF78E1"/>
    <w:rsid w:val="00F02A3A"/>
    <w:rsid w:val="00F05985"/>
    <w:rsid w:val="00F128EE"/>
    <w:rsid w:val="00F24DFC"/>
    <w:rsid w:val="00F33821"/>
    <w:rsid w:val="00F35497"/>
    <w:rsid w:val="00F40916"/>
    <w:rsid w:val="00F40C9F"/>
    <w:rsid w:val="00F43CDD"/>
    <w:rsid w:val="00F450E6"/>
    <w:rsid w:val="00F4755F"/>
    <w:rsid w:val="00F51C1E"/>
    <w:rsid w:val="00F6062B"/>
    <w:rsid w:val="00F75AAF"/>
    <w:rsid w:val="00FA10B4"/>
    <w:rsid w:val="00FA20E4"/>
    <w:rsid w:val="00FB41B6"/>
    <w:rsid w:val="00FC1715"/>
    <w:rsid w:val="00FC28C8"/>
    <w:rsid w:val="00FD13E0"/>
    <w:rsid w:val="00FF2C5D"/>
    <w:rsid w:val="00FF770A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5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5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54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E6BBA-5ACD-4643-8026-EE5AA764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4918</Words>
  <Characters>28037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2019-03-25T12:29:00Z</cp:lastPrinted>
  <dcterms:created xsi:type="dcterms:W3CDTF">2020-04-01T08:02:00Z</dcterms:created>
  <dcterms:modified xsi:type="dcterms:W3CDTF">2020-04-01T08:02:00Z</dcterms:modified>
</cp:coreProperties>
</file>